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4A14" w14:textId="77777777" w:rsidR="00210BC2" w:rsidRPr="00AA4560" w:rsidRDefault="00210BC2" w:rsidP="00210BC2">
      <w:pPr>
        <w:spacing w:line="256" w:lineRule="auto"/>
        <w:jc w:val="center"/>
        <w:rPr>
          <w:rFonts w:ascii="Times New Roman" w:hAnsi="Times New Roman" w:cs="Times New Roman"/>
          <w:b/>
          <w:bCs/>
          <w:sz w:val="24"/>
          <w:szCs w:val="24"/>
        </w:rPr>
      </w:pPr>
      <w:r w:rsidRPr="00AA4560">
        <w:rPr>
          <w:rFonts w:ascii="Times New Roman" w:hAnsi="Times New Roman" w:cs="Times New Roman"/>
          <w:b/>
          <w:bCs/>
          <w:sz w:val="24"/>
          <w:szCs w:val="24"/>
        </w:rPr>
        <w:t>ASCC Natural and Mathematical Sciences Subcommittee</w:t>
      </w:r>
    </w:p>
    <w:p w14:paraId="04C69B57" w14:textId="277C6564" w:rsidR="00210BC2" w:rsidRPr="00AA4560" w:rsidRDefault="00BE09F5" w:rsidP="00210BC2">
      <w:pPr>
        <w:spacing w:line="256" w:lineRule="auto"/>
        <w:jc w:val="center"/>
        <w:rPr>
          <w:rFonts w:ascii="Times New Roman" w:hAnsi="Times New Roman" w:cs="Times New Roman"/>
          <w:sz w:val="24"/>
          <w:szCs w:val="24"/>
        </w:rPr>
      </w:pPr>
      <w:r>
        <w:rPr>
          <w:rFonts w:ascii="Times New Roman" w:hAnsi="Times New Roman" w:cs="Times New Roman"/>
          <w:sz w:val="24"/>
          <w:szCs w:val="24"/>
        </w:rPr>
        <w:t>Approved</w:t>
      </w:r>
      <w:r w:rsidR="00210BC2" w:rsidRPr="00AA4560">
        <w:rPr>
          <w:rFonts w:ascii="Times New Roman" w:hAnsi="Times New Roman" w:cs="Times New Roman"/>
          <w:sz w:val="24"/>
          <w:szCs w:val="24"/>
        </w:rPr>
        <w:t xml:space="preserve"> Minutes</w:t>
      </w:r>
    </w:p>
    <w:p w14:paraId="52420350" w14:textId="4EA5E036" w:rsidR="00210BC2" w:rsidRPr="00AA4560" w:rsidRDefault="003C3EE1" w:rsidP="00210BC2">
      <w:pPr>
        <w:spacing w:line="256" w:lineRule="auto"/>
        <w:rPr>
          <w:rFonts w:ascii="Times New Roman" w:hAnsi="Times New Roman" w:cs="Times New Roman"/>
          <w:sz w:val="24"/>
          <w:szCs w:val="24"/>
        </w:rPr>
      </w:pPr>
      <w:r w:rsidRPr="00AA4560">
        <w:rPr>
          <w:rFonts w:ascii="Times New Roman" w:hAnsi="Times New Roman" w:cs="Times New Roman"/>
          <w:sz w:val="24"/>
          <w:szCs w:val="24"/>
        </w:rPr>
        <w:t>Wednesday</w:t>
      </w:r>
      <w:r w:rsidR="00210BC2" w:rsidRPr="00AA4560">
        <w:rPr>
          <w:rFonts w:ascii="Times New Roman" w:hAnsi="Times New Roman" w:cs="Times New Roman"/>
          <w:sz w:val="24"/>
          <w:szCs w:val="24"/>
        </w:rPr>
        <w:t xml:space="preserve">, </w:t>
      </w:r>
      <w:r w:rsidRPr="00AA4560">
        <w:rPr>
          <w:rFonts w:ascii="Times New Roman" w:hAnsi="Times New Roman" w:cs="Times New Roman"/>
          <w:sz w:val="24"/>
          <w:szCs w:val="24"/>
        </w:rPr>
        <w:t>January</w:t>
      </w:r>
      <w:r w:rsidR="00210BC2" w:rsidRPr="00AA4560">
        <w:rPr>
          <w:rFonts w:ascii="Times New Roman" w:hAnsi="Times New Roman" w:cs="Times New Roman"/>
          <w:sz w:val="24"/>
          <w:szCs w:val="24"/>
        </w:rPr>
        <w:t xml:space="preserve"> 31</w:t>
      </w:r>
      <w:r w:rsidR="00210BC2" w:rsidRPr="00AA4560">
        <w:rPr>
          <w:rFonts w:ascii="Times New Roman" w:hAnsi="Times New Roman" w:cs="Times New Roman"/>
          <w:sz w:val="24"/>
          <w:szCs w:val="24"/>
          <w:vertAlign w:val="superscript"/>
        </w:rPr>
        <w:t>st</w:t>
      </w:r>
      <w:r w:rsidR="00210BC2" w:rsidRPr="00AA4560">
        <w:rPr>
          <w:rFonts w:ascii="Times New Roman" w:hAnsi="Times New Roman" w:cs="Times New Roman"/>
          <w:sz w:val="24"/>
          <w:szCs w:val="24"/>
        </w:rPr>
        <w:t xml:space="preserve">, </w:t>
      </w:r>
      <w:r w:rsidRPr="00AA4560">
        <w:rPr>
          <w:rFonts w:ascii="Times New Roman" w:hAnsi="Times New Roman" w:cs="Times New Roman"/>
          <w:sz w:val="24"/>
          <w:szCs w:val="24"/>
        </w:rPr>
        <w:t>2024</w:t>
      </w:r>
      <w:r w:rsidR="00210BC2" w:rsidRPr="00AA4560">
        <w:rPr>
          <w:rFonts w:ascii="Times New Roman" w:hAnsi="Times New Roman" w:cs="Times New Roman"/>
          <w:sz w:val="24"/>
          <w:szCs w:val="24"/>
        </w:rPr>
        <w:tab/>
      </w:r>
      <w:r w:rsidR="00210BC2" w:rsidRPr="00AA4560">
        <w:rPr>
          <w:rFonts w:ascii="Times New Roman" w:hAnsi="Times New Roman" w:cs="Times New Roman"/>
          <w:sz w:val="24"/>
          <w:szCs w:val="24"/>
        </w:rPr>
        <w:tab/>
      </w:r>
      <w:r w:rsidR="00210BC2" w:rsidRPr="00AA4560">
        <w:rPr>
          <w:rFonts w:ascii="Times New Roman" w:hAnsi="Times New Roman" w:cs="Times New Roman"/>
          <w:sz w:val="24"/>
          <w:szCs w:val="24"/>
        </w:rPr>
        <w:tab/>
      </w:r>
      <w:r w:rsidR="00210BC2" w:rsidRPr="00AA4560">
        <w:rPr>
          <w:rFonts w:ascii="Times New Roman" w:hAnsi="Times New Roman" w:cs="Times New Roman"/>
          <w:sz w:val="24"/>
          <w:szCs w:val="24"/>
        </w:rPr>
        <w:tab/>
      </w:r>
      <w:r w:rsidR="00210BC2" w:rsidRPr="00AA4560">
        <w:rPr>
          <w:rFonts w:ascii="Times New Roman" w:hAnsi="Times New Roman" w:cs="Times New Roman"/>
          <w:sz w:val="24"/>
          <w:szCs w:val="24"/>
        </w:rPr>
        <w:tab/>
      </w:r>
      <w:r w:rsidR="00210BC2" w:rsidRPr="00AA4560">
        <w:rPr>
          <w:rFonts w:ascii="Times New Roman" w:hAnsi="Times New Roman" w:cs="Times New Roman"/>
          <w:sz w:val="24"/>
          <w:szCs w:val="24"/>
        </w:rPr>
        <w:tab/>
      </w:r>
      <w:r w:rsidR="008B6DBE">
        <w:rPr>
          <w:rFonts w:ascii="Times New Roman" w:hAnsi="Times New Roman" w:cs="Times New Roman"/>
          <w:sz w:val="24"/>
          <w:szCs w:val="24"/>
        </w:rPr>
        <w:t xml:space="preserve">  </w:t>
      </w:r>
      <w:r w:rsidR="00210BC2" w:rsidRPr="00AA4560">
        <w:rPr>
          <w:rFonts w:ascii="Times New Roman" w:hAnsi="Times New Roman" w:cs="Times New Roman"/>
          <w:sz w:val="24"/>
          <w:szCs w:val="24"/>
        </w:rPr>
        <w:t>8:30AM – 10:00 AM</w:t>
      </w:r>
    </w:p>
    <w:p w14:paraId="4986026E" w14:textId="0059E960" w:rsidR="00210BC2" w:rsidRPr="00AA4560" w:rsidRDefault="00210BC2" w:rsidP="00210BC2">
      <w:pPr>
        <w:spacing w:line="256" w:lineRule="auto"/>
        <w:rPr>
          <w:rFonts w:ascii="Times New Roman" w:hAnsi="Times New Roman" w:cs="Times New Roman"/>
          <w:sz w:val="24"/>
          <w:szCs w:val="24"/>
        </w:rPr>
      </w:pPr>
      <w:r w:rsidRPr="00AA4560">
        <w:rPr>
          <w:rFonts w:ascii="Times New Roman" w:hAnsi="Times New Roman" w:cs="Times New Roman"/>
          <w:sz w:val="24"/>
          <w:szCs w:val="24"/>
        </w:rPr>
        <w:t>Dulles 250</w:t>
      </w:r>
    </w:p>
    <w:p w14:paraId="35182528" w14:textId="50A7D2AA" w:rsidR="00210BC2" w:rsidRPr="00AA4560" w:rsidRDefault="00210BC2" w:rsidP="00210BC2">
      <w:pPr>
        <w:spacing w:line="256" w:lineRule="auto"/>
        <w:rPr>
          <w:rFonts w:ascii="Times New Roman" w:hAnsi="Times New Roman" w:cs="Times New Roman"/>
          <w:sz w:val="24"/>
          <w:szCs w:val="24"/>
        </w:rPr>
      </w:pPr>
      <w:r w:rsidRPr="00AA4560">
        <w:rPr>
          <w:rFonts w:ascii="Times New Roman" w:hAnsi="Times New Roman" w:cs="Times New Roman"/>
          <w:b/>
          <w:bCs/>
          <w:sz w:val="24"/>
          <w:szCs w:val="24"/>
        </w:rPr>
        <w:t>Attendees</w:t>
      </w:r>
      <w:r w:rsidRPr="00AA4560">
        <w:rPr>
          <w:rFonts w:ascii="Times New Roman" w:hAnsi="Times New Roman" w:cs="Times New Roman"/>
          <w:sz w:val="24"/>
          <w:szCs w:val="24"/>
        </w:rPr>
        <w:t xml:space="preserve">: </w:t>
      </w:r>
      <w:r w:rsidR="003C3EE1" w:rsidRPr="00AA4560">
        <w:rPr>
          <w:rFonts w:ascii="Times New Roman" w:hAnsi="Times New Roman" w:cs="Times New Roman"/>
          <w:sz w:val="24"/>
          <w:szCs w:val="24"/>
        </w:rPr>
        <w:t xml:space="preserve">Bitters, </w:t>
      </w:r>
      <w:r w:rsidRPr="00AA4560">
        <w:rPr>
          <w:rFonts w:ascii="Times New Roman" w:hAnsi="Times New Roman" w:cs="Times New Roman"/>
          <w:sz w:val="24"/>
          <w:szCs w:val="24"/>
        </w:rPr>
        <w:t>Hamilton, Lee, Neff, Ottesen, Vankeerbergen</w:t>
      </w:r>
    </w:p>
    <w:p w14:paraId="26809D53" w14:textId="4D8CABFE" w:rsidR="00210BC2" w:rsidRPr="00AA4560" w:rsidRDefault="00210BC2" w:rsidP="003C3EE1">
      <w:pPr>
        <w:spacing w:line="256" w:lineRule="auto"/>
        <w:rPr>
          <w:rFonts w:ascii="Times New Roman" w:hAnsi="Times New Roman" w:cs="Times New Roman"/>
          <w:b/>
          <w:bCs/>
          <w:sz w:val="24"/>
          <w:szCs w:val="24"/>
        </w:rPr>
      </w:pPr>
      <w:r w:rsidRPr="00AA4560">
        <w:rPr>
          <w:rFonts w:ascii="Times New Roman" w:hAnsi="Times New Roman" w:cs="Times New Roman"/>
          <w:b/>
          <w:bCs/>
          <w:sz w:val="24"/>
          <w:szCs w:val="24"/>
        </w:rPr>
        <w:t xml:space="preserve">Agenda </w:t>
      </w:r>
    </w:p>
    <w:p w14:paraId="1090AB05" w14:textId="77777777" w:rsidR="00C17937" w:rsidRPr="00AA4560" w:rsidRDefault="00C17937" w:rsidP="00C17937">
      <w:pPr>
        <w:pStyle w:val="ListParagraph"/>
        <w:numPr>
          <w:ilvl w:val="0"/>
          <w:numId w:val="2"/>
        </w:numPr>
        <w:rPr>
          <w:rFonts w:ascii="Times New Roman" w:hAnsi="Times New Roman" w:cs="Times New Roman"/>
          <w:sz w:val="24"/>
          <w:szCs w:val="24"/>
        </w:rPr>
      </w:pPr>
      <w:r w:rsidRPr="00AA4560">
        <w:rPr>
          <w:rFonts w:ascii="Times New Roman" w:hAnsi="Times New Roman" w:cs="Times New Roman"/>
          <w:sz w:val="24"/>
          <w:szCs w:val="24"/>
        </w:rPr>
        <w:t>Approval of 1/17/24 minutes</w:t>
      </w:r>
    </w:p>
    <w:p w14:paraId="38EC74F5" w14:textId="62F79EDA" w:rsidR="00C8077E" w:rsidRPr="00AA4560" w:rsidRDefault="00F81BBB" w:rsidP="00C8077E">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Lee</w:t>
      </w:r>
      <w:r w:rsidR="00581D1F" w:rsidRPr="00AA4560">
        <w:rPr>
          <w:rFonts w:ascii="Times New Roman" w:hAnsi="Times New Roman" w:cs="Times New Roman"/>
          <w:sz w:val="24"/>
          <w:szCs w:val="24"/>
        </w:rPr>
        <w:t xml:space="preserve">, Otteson; unanimously approved. </w:t>
      </w:r>
    </w:p>
    <w:p w14:paraId="18FD8A21" w14:textId="77777777" w:rsidR="00C17937" w:rsidRPr="00AA4560" w:rsidRDefault="00C17937" w:rsidP="00C17937">
      <w:pPr>
        <w:pStyle w:val="ListParagraph"/>
        <w:numPr>
          <w:ilvl w:val="0"/>
          <w:numId w:val="2"/>
        </w:numPr>
        <w:rPr>
          <w:rFonts w:ascii="Times New Roman" w:hAnsi="Times New Roman" w:cs="Times New Roman"/>
          <w:sz w:val="24"/>
          <w:szCs w:val="24"/>
        </w:rPr>
      </w:pPr>
      <w:r w:rsidRPr="00AA4560">
        <w:rPr>
          <w:rFonts w:ascii="Times New Roman" w:hAnsi="Times New Roman" w:cs="Times New Roman"/>
          <w:sz w:val="24"/>
          <w:szCs w:val="24"/>
        </w:rPr>
        <w:t>Molecular Genetics 1103 (new course requesting GEN Foundation Natural Sciences; will also have GEL Natural Science—Biological Science)</w:t>
      </w:r>
    </w:p>
    <w:p w14:paraId="0428533B" w14:textId="61D0D96E" w:rsidR="00324E96" w:rsidRPr="00AA4560" w:rsidRDefault="00324E96" w:rsidP="007274DB">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Subcommittee </w:t>
      </w:r>
      <w:r w:rsidR="007C6A68" w:rsidRPr="00AA4560">
        <w:rPr>
          <w:rFonts w:ascii="Times New Roman" w:hAnsi="Times New Roman" w:cs="Times New Roman"/>
          <w:sz w:val="24"/>
          <w:szCs w:val="24"/>
        </w:rPr>
        <w:t xml:space="preserve">commends the department on what they view as a </w:t>
      </w:r>
      <w:r w:rsidR="00465B45" w:rsidRPr="00AA4560">
        <w:rPr>
          <w:rFonts w:ascii="Times New Roman" w:hAnsi="Times New Roman" w:cs="Times New Roman"/>
          <w:sz w:val="24"/>
          <w:szCs w:val="24"/>
        </w:rPr>
        <w:t>wonderful</w:t>
      </w:r>
      <w:r w:rsidR="007C6A68" w:rsidRPr="00AA4560">
        <w:rPr>
          <w:rFonts w:ascii="Times New Roman" w:hAnsi="Times New Roman" w:cs="Times New Roman"/>
          <w:sz w:val="24"/>
          <w:szCs w:val="24"/>
        </w:rPr>
        <w:t xml:space="preserve"> course</w:t>
      </w:r>
      <w:r w:rsidR="00465B45" w:rsidRPr="00AA4560">
        <w:rPr>
          <w:rFonts w:ascii="Times New Roman" w:hAnsi="Times New Roman" w:cs="Times New Roman"/>
          <w:sz w:val="24"/>
          <w:szCs w:val="24"/>
        </w:rPr>
        <w:t xml:space="preserve"> and offers the following feedback given the requirements of the New GE (GEN)</w:t>
      </w:r>
      <w:r w:rsidR="00463E29" w:rsidRPr="00AA4560">
        <w:rPr>
          <w:rFonts w:ascii="Times New Roman" w:hAnsi="Times New Roman" w:cs="Times New Roman"/>
          <w:sz w:val="24"/>
          <w:szCs w:val="24"/>
        </w:rPr>
        <w:t xml:space="preserve"> and the consideration that this will be many students’ only opportunity </w:t>
      </w:r>
      <w:r w:rsidR="00CD5358" w:rsidRPr="00AA4560">
        <w:rPr>
          <w:rFonts w:ascii="Times New Roman" w:hAnsi="Times New Roman" w:cs="Times New Roman"/>
          <w:sz w:val="24"/>
          <w:szCs w:val="24"/>
        </w:rPr>
        <w:t xml:space="preserve">to engage in </w:t>
      </w:r>
      <w:r w:rsidR="00CB19C1" w:rsidRPr="00AA4560">
        <w:rPr>
          <w:rFonts w:ascii="Times New Roman" w:hAnsi="Times New Roman" w:cs="Times New Roman"/>
          <w:sz w:val="24"/>
          <w:szCs w:val="24"/>
        </w:rPr>
        <w:t xml:space="preserve">a Natural Science foundational </w:t>
      </w:r>
      <w:r w:rsidR="00CD5358" w:rsidRPr="00AA4560">
        <w:rPr>
          <w:rFonts w:ascii="Times New Roman" w:hAnsi="Times New Roman" w:cs="Times New Roman"/>
          <w:sz w:val="24"/>
          <w:szCs w:val="24"/>
        </w:rPr>
        <w:t>course</w:t>
      </w:r>
      <w:r w:rsidR="00465B45" w:rsidRPr="00AA4560">
        <w:rPr>
          <w:rFonts w:ascii="Times New Roman" w:hAnsi="Times New Roman" w:cs="Times New Roman"/>
          <w:sz w:val="24"/>
          <w:szCs w:val="24"/>
        </w:rPr>
        <w:t xml:space="preserve">. </w:t>
      </w:r>
      <w:r w:rsidR="007C6A68" w:rsidRPr="00AA4560">
        <w:rPr>
          <w:rFonts w:ascii="Times New Roman" w:hAnsi="Times New Roman" w:cs="Times New Roman"/>
          <w:sz w:val="24"/>
          <w:szCs w:val="24"/>
        </w:rPr>
        <w:t xml:space="preserve"> </w:t>
      </w:r>
    </w:p>
    <w:p w14:paraId="6FA2689B" w14:textId="064E667A" w:rsidR="007274DB" w:rsidRPr="00AA4560" w:rsidRDefault="00F05C4E" w:rsidP="007274DB">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w:t>
      </w:r>
      <w:r w:rsidR="007274DB" w:rsidRPr="00AA4560">
        <w:rPr>
          <w:rFonts w:ascii="Times New Roman" w:hAnsi="Times New Roman" w:cs="Times New Roman"/>
          <w:sz w:val="24"/>
          <w:szCs w:val="24"/>
        </w:rPr>
        <w:t xml:space="preserve">Subcommittee </w:t>
      </w:r>
      <w:r w:rsidR="005348B8" w:rsidRPr="00AA4560">
        <w:rPr>
          <w:rFonts w:ascii="Times New Roman" w:hAnsi="Times New Roman" w:cs="Times New Roman"/>
          <w:sz w:val="24"/>
          <w:szCs w:val="24"/>
        </w:rPr>
        <w:t xml:space="preserve">asks that the department provide </w:t>
      </w:r>
      <w:r w:rsidR="00655933" w:rsidRPr="00AA4560">
        <w:rPr>
          <w:rFonts w:ascii="Times New Roman" w:hAnsi="Times New Roman" w:cs="Times New Roman"/>
          <w:sz w:val="24"/>
          <w:szCs w:val="24"/>
        </w:rPr>
        <w:t xml:space="preserve">further </w:t>
      </w:r>
      <w:r w:rsidR="005348B8" w:rsidRPr="00AA4560">
        <w:rPr>
          <w:rFonts w:ascii="Times New Roman" w:hAnsi="Times New Roman" w:cs="Times New Roman"/>
          <w:sz w:val="24"/>
          <w:szCs w:val="24"/>
        </w:rPr>
        <w:t>evidence</w:t>
      </w:r>
      <w:r w:rsidR="00465B45" w:rsidRPr="00AA4560">
        <w:rPr>
          <w:rFonts w:ascii="Times New Roman" w:hAnsi="Times New Roman" w:cs="Times New Roman"/>
          <w:sz w:val="24"/>
          <w:szCs w:val="24"/>
        </w:rPr>
        <w:t xml:space="preserve"> in the syllabus </w:t>
      </w:r>
      <w:r w:rsidR="005348B8" w:rsidRPr="00AA4560">
        <w:rPr>
          <w:rFonts w:ascii="Times New Roman" w:hAnsi="Times New Roman" w:cs="Times New Roman"/>
          <w:sz w:val="24"/>
          <w:szCs w:val="24"/>
        </w:rPr>
        <w:t>th</w:t>
      </w:r>
      <w:r w:rsidR="00477CDB" w:rsidRPr="00AA4560">
        <w:rPr>
          <w:rFonts w:ascii="Times New Roman" w:hAnsi="Times New Roman" w:cs="Times New Roman"/>
          <w:sz w:val="24"/>
          <w:szCs w:val="24"/>
        </w:rPr>
        <w:t xml:space="preserve">at </w:t>
      </w:r>
      <w:r w:rsidR="004548FE" w:rsidRPr="00AA4560">
        <w:rPr>
          <w:rFonts w:ascii="Times New Roman" w:hAnsi="Times New Roman" w:cs="Times New Roman"/>
          <w:sz w:val="24"/>
          <w:szCs w:val="24"/>
        </w:rPr>
        <w:t xml:space="preserve">25% of the </w:t>
      </w:r>
      <w:r w:rsidR="00477CDB" w:rsidRPr="00AA4560">
        <w:rPr>
          <w:rFonts w:ascii="Times New Roman" w:hAnsi="Times New Roman" w:cs="Times New Roman"/>
          <w:sz w:val="24"/>
          <w:szCs w:val="24"/>
        </w:rPr>
        <w:t xml:space="preserve">course </w:t>
      </w:r>
      <w:r w:rsidR="006D2175" w:rsidRPr="00AA4560">
        <w:rPr>
          <w:rFonts w:ascii="Times New Roman" w:hAnsi="Times New Roman" w:cs="Times New Roman"/>
          <w:sz w:val="24"/>
          <w:szCs w:val="24"/>
        </w:rPr>
        <w:t>involves experiential learning for students</w:t>
      </w:r>
      <w:r w:rsidR="00465B45" w:rsidRPr="00AA4560">
        <w:rPr>
          <w:rFonts w:ascii="Times New Roman" w:hAnsi="Times New Roman" w:cs="Times New Roman"/>
          <w:sz w:val="24"/>
          <w:szCs w:val="24"/>
        </w:rPr>
        <w:t xml:space="preserve"> (currently, the recitation work accounts for 15%)</w:t>
      </w:r>
      <w:r w:rsidR="006D2175" w:rsidRPr="00AA4560">
        <w:rPr>
          <w:rFonts w:ascii="Times New Roman" w:hAnsi="Times New Roman" w:cs="Times New Roman"/>
          <w:sz w:val="24"/>
          <w:szCs w:val="24"/>
        </w:rPr>
        <w:t xml:space="preserve">. The Subcommittee </w:t>
      </w:r>
      <w:r w:rsidR="009F59A2" w:rsidRPr="00AA4560">
        <w:rPr>
          <w:rFonts w:ascii="Times New Roman" w:hAnsi="Times New Roman" w:cs="Times New Roman"/>
          <w:sz w:val="24"/>
          <w:szCs w:val="24"/>
        </w:rPr>
        <w:t xml:space="preserve">requests an explanation of how the course will </w:t>
      </w:r>
      <w:r w:rsidR="00404DC8" w:rsidRPr="00AA4560">
        <w:rPr>
          <w:rFonts w:ascii="Times New Roman" w:hAnsi="Times New Roman" w:cs="Times New Roman"/>
          <w:sz w:val="24"/>
          <w:szCs w:val="24"/>
        </w:rPr>
        <w:t>achieve</w:t>
      </w:r>
      <w:r w:rsidR="009F59A2" w:rsidRPr="00AA4560">
        <w:rPr>
          <w:rFonts w:ascii="Times New Roman" w:hAnsi="Times New Roman" w:cs="Times New Roman"/>
          <w:sz w:val="24"/>
          <w:szCs w:val="24"/>
        </w:rPr>
        <w:t xml:space="preserve"> this along with sample exercises </w:t>
      </w:r>
      <w:r w:rsidR="009764A0" w:rsidRPr="00AA4560">
        <w:rPr>
          <w:rFonts w:ascii="Times New Roman" w:hAnsi="Times New Roman" w:cs="Times New Roman"/>
          <w:sz w:val="24"/>
          <w:szCs w:val="24"/>
        </w:rPr>
        <w:t xml:space="preserve">highlighting the </w:t>
      </w:r>
      <w:r w:rsidR="00BA3EB0" w:rsidRPr="00AA4560">
        <w:rPr>
          <w:rFonts w:ascii="Times New Roman" w:hAnsi="Times New Roman" w:cs="Times New Roman"/>
          <w:sz w:val="24"/>
          <w:szCs w:val="24"/>
        </w:rPr>
        <w:t>use</w:t>
      </w:r>
      <w:r w:rsidR="009764A0" w:rsidRPr="00AA4560">
        <w:rPr>
          <w:rFonts w:ascii="Times New Roman" w:hAnsi="Times New Roman" w:cs="Times New Roman"/>
          <w:sz w:val="24"/>
          <w:szCs w:val="24"/>
        </w:rPr>
        <w:t xml:space="preserve"> of scientific tools to </w:t>
      </w:r>
      <w:r w:rsidR="001873AD" w:rsidRPr="00AA4560">
        <w:rPr>
          <w:rFonts w:ascii="Times New Roman" w:hAnsi="Times New Roman" w:cs="Times New Roman"/>
          <w:sz w:val="24"/>
          <w:szCs w:val="24"/>
        </w:rPr>
        <w:t>investigate problems</w:t>
      </w:r>
      <w:r w:rsidR="00BA3EB0" w:rsidRPr="00AA4560">
        <w:rPr>
          <w:rFonts w:ascii="Times New Roman" w:hAnsi="Times New Roman" w:cs="Times New Roman"/>
          <w:sz w:val="24"/>
          <w:szCs w:val="24"/>
        </w:rPr>
        <w:t xml:space="preserve"> throughout the course</w:t>
      </w:r>
      <w:r w:rsidR="001873AD" w:rsidRPr="00AA4560">
        <w:rPr>
          <w:rFonts w:ascii="Times New Roman" w:hAnsi="Times New Roman" w:cs="Times New Roman"/>
          <w:sz w:val="24"/>
          <w:szCs w:val="24"/>
        </w:rPr>
        <w:t xml:space="preserve">. </w:t>
      </w:r>
      <w:r w:rsidR="002F73B0" w:rsidRPr="00AA4560">
        <w:rPr>
          <w:rFonts w:ascii="Times New Roman" w:hAnsi="Times New Roman" w:cs="Times New Roman"/>
          <w:sz w:val="24"/>
          <w:szCs w:val="24"/>
        </w:rPr>
        <w:t xml:space="preserve">Though this </w:t>
      </w:r>
      <w:r w:rsidR="00BA3EB0" w:rsidRPr="00AA4560">
        <w:rPr>
          <w:rFonts w:ascii="Times New Roman" w:hAnsi="Times New Roman" w:cs="Times New Roman"/>
          <w:sz w:val="24"/>
          <w:szCs w:val="24"/>
        </w:rPr>
        <w:t>does not need to be accomplished in a way that</w:t>
      </w:r>
      <w:r w:rsidR="002F73B0" w:rsidRPr="00AA4560">
        <w:rPr>
          <w:rFonts w:ascii="Times New Roman" w:hAnsi="Times New Roman" w:cs="Times New Roman"/>
          <w:sz w:val="24"/>
          <w:szCs w:val="24"/>
        </w:rPr>
        <w:t xml:space="preserve"> </w:t>
      </w:r>
      <w:r w:rsidR="00180A75" w:rsidRPr="00AA4560">
        <w:rPr>
          <w:rFonts w:ascii="Times New Roman" w:hAnsi="Times New Roman" w:cs="Times New Roman"/>
          <w:sz w:val="24"/>
          <w:szCs w:val="24"/>
        </w:rPr>
        <w:t xml:space="preserve">fully </w:t>
      </w:r>
      <w:r w:rsidR="002F73B0" w:rsidRPr="00AA4560">
        <w:rPr>
          <w:rFonts w:ascii="Times New Roman" w:hAnsi="Times New Roman" w:cs="Times New Roman"/>
          <w:sz w:val="24"/>
          <w:szCs w:val="24"/>
        </w:rPr>
        <w:t>mirror</w:t>
      </w:r>
      <w:r w:rsidR="00BA3EB0" w:rsidRPr="00AA4560">
        <w:rPr>
          <w:rFonts w:ascii="Times New Roman" w:hAnsi="Times New Roman" w:cs="Times New Roman"/>
          <w:sz w:val="24"/>
          <w:szCs w:val="24"/>
        </w:rPr>
        <w:t>s</w:t>
      </w:r>
      <w:r w:rsidR="002F73B0" w:rsidRPr="00AA4560">
        <w:rPr>
          <w:rFonts w:ascii="Times New Roman" w:hAnsi="Times New Roman" w:cs="Times New Roman"/>
          <w:sz w:val="24"/>
          <w:szCs w:val="24"/>
        </w:rPr>
        <w:t xml:space="preserve"> M</w:t>
      </w:r>
      <w:r w:rsidR="00413BF4" w:rsidRPr="00AA4560">
        <w:rPr>
          <w:rFonts w:ascii="Times New Roman" w:hAnsi="Times New Roman" w:cs="Times New Roman"/>
          <w:sz w:val="24"/>
          <w:szCs w:val="24"/>
        </w:rPr>
        <w:t>olecular Genetics 1101, the recitation work needs to play a similar ro</w:t>
      </w:r>
      <w:r w:rsidR="00052216" w:rsidRPr="00AA4560">
        <w:rPr>
          <w:rFonts w:ascii="Times New Roman" w:hAnsi="Times New Roman" w:cs="Times New Roman"/>
          <w:sz w:val="24"/>
          <w:szCs w:val="24"/>
        </w:rPr>
        <w:t xml:space="preserve">le </w:t>
      </w:r>
      <w:r w:rsidR="00E16E53" w:rsidRPr="00AA4560">
        <w:rPr>
          <w:rFonts w:ascii="Times New Roman" w:hAnsi="Times New Roman" w:cs="Times New Roman"/>
          <w:sz w:val="24"/>
          <w:szCs w:val="24"/>
        </w:rPr>
        <w:t xml:space="preserve">and account for 25% of the course. </w:t>
      </w:r>
    </w:p>
    <w:p w14:paraId="493B8618" w14:textId="769E1836" w:rsidR="00603457" w:rsidRPr="00AA4560" w:rsidRDefault="00603457" w:rsidP="007274DB">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The Subcommittee notice</w:t>
      </w:r>
      <w:r w:rsidR="00186DCD" w:rsidRPr="00AA4560">
        <w:rPr>
          <w:rFonts w:ascii="Times New Roman" w:hAnsi="Times New Roman" w:cs="Times New Roman"/>
          <w:sz w:val="24"/>
          <w:szCs w:val="24"/>
        </w:rPr>
        <w:t>s</w:t>
      </w:r>
      <w:r w:rsidRPr="00AA4560">
        <w:rPr>
          <w:rFonts w:ascii="Times New Roman" w:hAnsi="Times New Roman" w:cs="Times New Roman"/>
          <w:sz w:val="24"/>
          <w:szCs w:val="24"/>
        </w:rPr>
        <w:t xml:space="preserve"> some </w:t>
      </w:r>
      <w:r w:rsidR="00D87C3A" w:rsidRPr="00AA4560">
        <w:rPr>
          <w:rFonts w:ascii="Times New Roman" w:hAnsi="Times New Roman" w:cs="Times New Roman"/>
          <w:sz w:val="24"/>
          <w:szCs w:val="24"/>
        </w:rPr>
        <w:t xml:space="preserve">unnecessary </w:t>
      </w:r>
      <w:r w:rsidR="00B069F6" w:rsidRPr="00AA4560">
        <w:rPr>
          <w:rFonts w:ascii="Times New Roman" w:hAnsi="Times New Roman" w:cs="Times New Roman"/>
          <w:sz w:val="24"/>
          <w:szCs w:val="24"/>
        </w:rPr>
        <w:t>language in the course policies that</w:t>
      </w:r>
      <w:r w:rsidR="00DE4235" w:rsidRPr="00AA4560">
        <w:rPr>
          <w:rFonts w:ascii="Times New Roman" w:hAnsi="Times New Roman" w:cs="Times New Roman"/>
          <w:sz w:val="24"/>
          <w:szCs w:val="24"/>
        </w:rPr>
        <w:t xml:space="preserve"> they ask be </w:t>
      </w:r>
      <w:r w:rsidR="00B069F6" w:rsidRPr="00AA4560">
        <w:rPr>
          <w:rFonts w:ascii="Times New Roman" w:hAnsi="Times New Roman" w:cs="Times New Roman"/>
          <w:sz w:val="24"/>
          <w:szCs w:val="24"/>
        </w:rPr>
        <w:t>removed, including the</w:t>
      </w:r>
      <w:r w:rsidR="006F1B28" w:rsidRPr="00AA4560">
        <w:rPr>
          <w:rFonts w:ascii="Times New Roman" w:hAnsi="Times New Roman" w:cs="Times New Roman"/>
          <w:sz w:val="24"/>
          <w:szCs w:val="24"/>
        </w:rPr>
        <w:t xml:space="preserve"> discussion and communication guidelines</w:t>
      </w:r>
      <w:r w:rsidR="00443011" w:rsidRPr="00AA4560">
        <w:rPr>
          <w:rFonts w:ascii="Times New Roman" w:hAnsi="Times New Roman" w:cs="Times New Roman"/>
          <w:sz w:val="24"/>
          <w:szCs w:val="24"/>
        </w:rPr>
        <w:t xml:space="preserve"> </w:t>
      </w:r>
      <w:r w:rsidR="005E6429" w:rsidRPr="00AA4560">
        <w:rPr>
          <w:rFonts w:ascii="Times New Roman" w:hAnsi="Times New Roman" w:cs="Times New Roman"/>
          <w:sz w:val="24"/>
          <w:szCs w:val="24"/>
        </w:rPr>
        <w:t>(</w:t>
      </w:r>
      <w:r w:rsidR="00443011" w:rsidRPr="00AA4560">
        <w:rPr>
          <w:rFonts w:ascii="Times New Roman" w:hAnsi="Times New Roman" w:cs="Times New Roman"/>
          <w:sz w:val="24"/>
          <w:szCs w:val="24"/>
        </w:rPr>
        <w:t xml:space="preserve">which </w:t>
      </w:r>
      <w:r w:rsidR="002D6A0D" w:rsidRPr="00AA4560">
        <w:rPr>
          <w:rFonts w:ascii="Times New Roman" w:hAnsi="Times New Roman" w:cs="Times New Roman"/>
          <w:sz w:val="24"/>
          <w:szCs w:val="24"/>
        </w:rPr>
        <w:t>are</w:t>
      </w:r>
      <w:r w:rsidR="00443011" w:rsidRPr="00AA4560">
        <w:rPr>
          <w:rFonts w:ascii="Times New Roman" w:hAnsi="Times New Roman" w:cs="Times New Roman"/>
          <w:sz w:val="24"/>
          <w:szCs w:val="24"/>
        </w:rPr>
        <w:t xml:space="preserve"> written in a way that applies only to</w:t>
      </w:r>
      <w:r w:rsidR="00DB2DEF" w:rsidRPr="00AA4560">
        <w:rPr>
          <w:rFonts w:ascii="Times New Roman" w:hAnsi="Times New Roman" w:cs="Times New Roman"/>
          <w:sz w:val="24"/>
          <w:szCs w:val="24"/>
        </w:rPr>
        <w:t xml:space="preserve"> written discussion</w:t>
      </w:r>
      <w:r w:rsidR="007B5EEB" w:rsidRPr="00AA4560">
        <w:rPr>
          <w:rFonts w:ascii="Times New Roman" w:hAnsi="Times New Roman" w:cs="Times New Roman"/>
          <w:sz w:val="24"/>
          <w:szCs w:val="24"/>
        </w:rPr>
        <w:t>s</w:t>
      </w:r>
      <w:r w:rsidR="005E6429" w:rsidRPr="00AA4560">
        <w:rPr>
          <w:rFonts w:ascii="Times New Roman" w:hAnsi="Times New Roman" w:cs="Times New Roman"/>
          <w:sz w:val="24"/>
          <w:szCs w:val="24"/>
        </w:rPr>
        <w:t>)</w:t>
      </w:r>
      <w:r w:rsidR="00A95497" w:rsidRPr="00AA4560">
        <w:rPr>
          <w:rFonts w:ascii="Times New Roman" w:hAnsi="Times New Roman" w:cs="Times New Roman"/>
          <w:sz w:val="24"/>
          <w:szCs w:val="24"/>
        </w:rPr>
        <w:t xml:space="preserve"> </w:t>
      </w:r>
      <w:r w:rsidR="00465B45" w:rsidRPr="00AA4560">
        <w:rPr>
          <w:rFonts w:ascii="Times New Roman" w:hAnsi="Times New Roman" w:cs="Times New Roman"/>
          <w:sz w:val="24"/>
          <w:szCs w:val="24"/>
        </w:rPr>
        <w:t>along with</w:t>
      </w:r>
      <w:r w:rsidR="005E6429" w:rsidRPr="00AA4560">
        <w:rPr>
          <w:rFonts w:ascii="Times New Roman" w:hAnsi="Times New Roman" w:cs="Times New Roman"/>
          <w:sz w:val="24"/>
          <w:szCs w:val="24"/>
        </w:rPr>
        <w:t xml:space="preserve"> </w:t>
      </w:r>
      <w:r w:rsidR="00947D7D" w:rsidRPr="00AA4560">
        <w:rPr>
          <w:rFonts w:ascii="Times New Roman" w:hAnsi="Times New Roman" w:cs="Times New Roman"/>
          <w:sz w:val="24"/>
          <w:szCs w:val="24"/>
        </w:rPr>
        <w:t xml:space="preserve">the reference to required and elective art courses </w:t>
      </w:r>
      <w:r w:rsidR="0072098F" w:rsidRPr="00AA4560">
        <w:rPr>
          <w:rFonts w:ascii="Times New Roman" w:hAnsi="Times New Roman" w:cs="Times New Roman"/>
          <w:sz w:val="24"/>
          <w:szCs w:val="24"/>
        </w:rPr>
        <w:t>in the paragraph regarding tolerance</w:t>
      </w:r>
      <w:r w:rsidR="00A95497" w:rsidRPr="00AA4560">
        <w:rPr>
          <w:rFonts w:ascii="Times New Roman" w:hAnsi="Times New Roman" w:cs="Times New Roman"/>
          <w:sz w:val="24"/>
          <w:szCs w:val="24"/>
        </w:rPr>
        <w:t xml:space="preserve">. </w:t>
      </w:r>
      <w:r w:rsidR="004319C7" w:rsidRPr="00AA4560">
        <w:rPr>
          <w:rFonts w:ascii="Times New Roman" w:hAnsi="Times New Roman" w:cs="Times New Roman"/>
          <w:sz w:val="24"/>
          <w:szCs w:val="24"/>
        </w:rPr>
        <w:t xml:space="preserve">However, </w:t>
      </w:r>
      <w:r w:rsidR="00463E29" w:rsidRPr="00AA4560">
        <w:rPr>
          <w:rFonts w:ascii="Times New Roman" w:hAnsi="Times New Roman" w:cs="Times New Roman"/>
          <w:sz w:val="24"/>
          <w:szCs w:val="24"/>
        </w:rPr>
        <w:t xml:space="preserve">if the course will involve online discussion thus calling for the inclusion of the discussion and communication guidelines in the syllabus, then the Subcommittee requests that those assignments be </w:t>
      </w:r>
      <w:r w:rsidR="002A5094" w:rsidRPr="00AA4560">
        <w:rPr>
          <w:rFonts w:ascii="Times New Roman" w:hAnsi="Times New Roman" w:cs="Times New Roman"/>
          <w:sz w:val="24"/>
          <w:szCs w:val="24"/>
        </w:rPr>
        <w:t>included</w:t>
      </w:r>
      <w:r w:rsidR="00463E29" w:rsidRPr="00AA4560">
        <w:rPr>
          <w:rFonts w:ascii="Times New Roman" w:hAnsi="Times New Roman" w:cs="Times New Roman"/>
          <w:sz w:val="24"/>
          <w:szCs w:val="24"/>
        </w:rPr>
        <w:t xml:space="preserve"> in the syllabus. </w:t>
      </w:r>
      <w:r w:rsidR="00A95497" w:rsidRPr="00AA4560">
        <w:rPr>
          <w:rFonts w:ascii="Times New Roman" w:hAnsi="Times New Roman" w:cs="Times New Roman"/>
          <w:sz w:val="24"/>
          <w:szCs w:val="24"/>
        </w:rPr>
        <w:t>[Syllabus pp. 9-10]</w:t>
      </w:r>
    </w:p>
    <w:p w14:paraId="219E56C5" w14:textId="049DCC4A" w:rsidR="00463E29" w:rsidRPr="00AA4560" w:rsidRDefault="00463E29" w:rsidP="007274DB">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Subcommittee requests that, in the final syllabus, the department include details regarding the work distribution in a typical week to give students a general idea of the expectations. </w:t>
      </w:r>
      <w:r w:rsidR="00CD5358" w:rsidRPr="00AA4560">
        <w:rPr>
          <w:rFonts w:ascii="Times New Roman" w:hAnsi="Times New Roman" w:cs="Times New Roman"/>
          <w:sz w:val="24"/>
          <w:szCs w:val="24"/>
        </w:rPr>
        <w:t>Providing students with information on when assignments will be assigned, available to work on, and due are great ways to help them ga</w:t>
      </w:r>
      <w:r w:rsidR="00F404DF">
        <w:rPr>
          <w:rFonts w:ascii="Times New Roman" w:hAnsi="Times New Roman" w:cs="Times New Roman"/>
          <w:sz w:val="24"/>
          <w:szCs w:val="24"/>
        </w:rPr>
        <w:t>u</w:t>
      </w:r>
      <w:r w:rsidR="00CD5358" w:rsidRPr="00AA4560">
        <w:rPr>
          <w:rFonts w:ascii="Times New Roman" w:hAnsi="Times New Roman" w:cs="Times New Roman"/>
          <w:sz w:val="24"/>
          <w:szCs w:val="24"/>
        </w:rPr>
        <w:t>ge the workload.</w:t>
      </w:r>
    </w:p>
    <w:p w14:paraId="49E94702" w14:textId="3DEEBF48" w:rsidR="00A95497" w:rsidRPr="00AA4560" w:rsidRDefault="00DE4235" w:rsidP="007274DB">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Subcommittee </w:t>
      </w:r>
      <w:r w:rsidR="001A4205" w:rsidRPr="00AA4560">
        <w:rPr>
          <w:rFonts w:ascii="Times New Roman" w:hAnsi="Times New Roman" w:cs="Times New Roman"/>
          <w:sz w:val="24"/>
          <w:szCs w:val="24"/>
        </w:rPr>
        <w:t xml:space="preserve">asks that the department include </w:t>
      </w:r>
      <w:r w:rsidR="00463E29" w:rsidRPr="00AA4560">
        <w:rPr>
          <w:rFonts w:ascii="Times New Roman" w:hAnsi="Times New Roman" w:cs="Times New Roman"/>
          <w:sz w:val="24"/>
          <w:szCs w:val="24"/>
        </w:rPr>
        <w:t xml:space="preserve">additional information on </w:t>
      </w:r>
      <w:r w:rsidR="00862B91">
        <w:rPr>
          <w:rFonts w:ascii="Times New Roman" w:hAnsi="Times New Roman" w:cs="Times New Roman"/>
          <w:sz w:val="24"/>
          <w:szCs w:val="24"/>
        </w:rPr>
        <w:t>how the book</w:t>
      </w:r>
      <w:r w:rsidR="00463E29" w:rsidRPr="00AA4560">
        <w:rPr>
          <w:rFonts w:ascii="Times New Roman" w:hAnsi="Times New Roman" w:cs="Times New Roman"/>
          <w:sz w:val="24"/>
          <w:szCs w:val="24"/>
        </w:rPr>
        <w:t xml:space="preserve"> can be obtained.</w:t>
      </w:r>
      <w:r w:rsidR="00CF550E">
        <w:rPr>
          <w:rFonts w:ascii="Times New Roman" w:hAnsi="Times New Roman" w:cs="Times New Roman"/>
          <w:sz w:val="24"/>
          <w:szCs w:val="24"/>
        </w:rPr>
        <w:t xml:space="preserve"> The Subcommittee also offers the friendly advice that providing the ISBN helps students find the correct version. </w:t>
      </w:r>
      <w:r w:rsidR="00CD5358" w:rsidRPr="00AA4560">
        <w:rPr>
          <w:rFonts w:ascii="Times New Roman" w:hAnsi="Times New Roman" w:cs="Times New Roman"/>
          <w:sz w:val="24"/>
          <w:szCs w:val="24"/>
        </w:rPr>
        <w:t>[Syllabus p. 8]</w:t>
      </w:r>
    </w:p>
    <w:p w14:paraId="7736C6F5" w14:textId="2C1BF4D5" w:rsidR="00CD5358" w:rsidRPr="00AA4560" w:rsidRDefault="00CD5358" w:rsidP="00CD5358">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lastRenderedPageBreak/>
        <w:t>The Subcommittee asks that the department clearly label the religious accommodations statements (as the other statements are) so that it does not get lost in the surrounding text. [Syllabus p. 7]</w:t>
      </w:r>
    </w:p>
    <w:p w14:paraId="77854EC3" w14:textId="5EC28C74" w:rsidR="00CD5358" w:rsidRPr="00AA4560" w:rsidRDefault="00CD5358" w:rsidP="00CD5358">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Subcommittee </w:t>
      </w:r>
      <w:r w:rsidR="00CF550E">
        <w:rPr>
          <w:rFonts w:ascii="Times New Roman" w:hAnsi="Times New Roman" w:cs="Times New Roman"/>
          <w:sz w:val="24"/>
          <w:szCs w:val="24"/>
        </w:rPr>
        <w:t>requests</w:t>
      </w:r>
      <w:r w:rsidRPr="00AA4560">
        <w:rPr>
          <w:rFonts w:ascii="Times New Roman" w:hAnsi="Times New Roman" w:cs="Times New Roman"/>
          <w:sz w:val="24"/>
          <w:szCs w:val="24"/>
        </w:rPr>
        <w:t xml:space="preserve"> that the department use the most recent version of the Student Life Disability Services Statement, which was updated to reflect the university’s new COVID-19 policies in August 2023. The updated statement can be found in </w:t>
      </w:r>
      <w:r w:rsidR="003B3495" w:rsidRPr="00AA4560">
        <w:rPr>
          <w:rFonts w:ascii="Times New Roman" w:hAnsi="Times New Roman" w:cs="Times New Roman"/>
          <w:sz w:val="24"/>
          <w:szCs w:val="24"/>
        </w:rPr>
        <w:t xml:space="preserve">an easy to </w:t>
      </w:r>
      <w:r w:rsidRPr="00AA4560">
        <w:rPr>
          <w:rFonts w:ascii="Times New Roman" w:hAnsi="Times New Roman" w:cs="Times New Roman"/>
          <w:sz w:val="24"/>
          <w:szCs w:val="24"/>
        </w:rPr>
        <w:t xml:space="preserve">copy/paste format on the </w:t>
      </w:r>
      <w:hyperlink r:id="rId5" w:history="1">
        <w:r w:rsidRPr="00AA4560">
          <w:rPr>
            <w:rStyle w:val="Hyperlink"/>
            <w:rFonts w:ascii="Times New Roman" w:hAnsi="Times New Roman" w:cs="Times New Roman"/>
            <w:sz w:val="24"/>
            <w:szCs w:val="24"/>
          </w:rPr>
          <w:t>Arts and Sciences Curriculum and Assessment Services website</w:t>
        </w:r>
      </w:hyperlink>
      <w:r w:rsidRPr="00AA4560">
        <w:rPr>
          <w:rFonts w:ascii="Times New Roman" w:hAnsi="Times New Roman" w:cs="Times New Roman"/>
          <w:sz w:val="24"/>
          <w:szCs w:val="24"/>
        </w:rPr>
        <w:t>. [Syllabus p. 9]</w:t>
      </w:r>
    </w:p>
    <w:p w14:paraId="09974B47" w14:textId="0E7BE598" w:rsidR="00CD5358" w:rsidRPr="00AA4560" w:rsidRDefault="00CD5358" w:rsidP="00CD5358">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The Subcommittee recommends that the department use the most recent version of the mental health statement if it wishes to keep the statement in the syllabus. The statement was updated to include the new Suicide and Crisis Lifeline number. The updated statement can be found in</w:t>
      </w:r>
      <w:r w:rsidR="003B3495" w:rsidRPr="00AA4560">
        <w:rPr>
          <w:rFonts w:ascii="Times New Roman" w:hAnsi="Times New Roman" w:cs="Times New Roman"/>
          <w:sz w:val="24"/>
          <w:szCs w:val="24"/>
        </w:rPr>
        <w:t xml:space="preserve"> an easy to</w:t>
      </w:r>
      <w:r w:rsidRPr="00AA4560">
        <w:rPr>
          <w:rFonts w:ascii="Times New Roman" w:hAnsi="Times New Roman" w:cs="Times New Roman"/>
          <w:sz w:val="24"/>
          <w:szCs w:val="24"/>
        </w:rPr>
        <w:t xml:space="preserve"> copy/paste format on the </w:t>
      </w:r>
      <w:hyperlink r:id="rId6" w:history="1">
        <w:r w:rsidRPr="00AA4560">
          <w:rPr>
            <w:rStyle w:val="Hyperlink"/>
            <w:rFonts w:ascii="Times New Roman" w:hAnsi="Times New Roman" w:cs="Times New Roman"/>
            <w:sz w:val="24"/>
            <w:szCs w:val="24"/>
          </w:rPr>
          <w:t>Arts and Sciences Curriculum and Assessment Services website</w:t>
        </w:r>
      </w:hyperlink>
      <w:r w:rsidRPr="00AA4560">
        <w:rPr>
          <w:rFonts w:ascii="Times New Roman" w:hAnsi="Times New Roman" w:cs="Times New Roman"/>
          <w:sz w:val="24"/>
          <w:szCs w:val="24"/>
        </w:rPr>
        <w:t>. [Syllabus pp. 8-9]</w:t>
      </w:r>
    </w:p>
    <w:p w14:paraId="44B3F047" w14:textId="1226A478" w:rsidR="00CD5358" w:rsidRPr="00AA4560" w:rsidRDefault="00CD5358" w:rsidP="00CD5358">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The Subcommittee declined to vote on the course at this time. </w:t>
      </w:r>
    </w:p>
    <w:p w14:paraId="51A8C704" w14:textId="0293B296" w:rsidR="00C17937" w:rsidRPr="00AA4560" w:rsidRDefault="00C17937" w:rsidP="00B6499A">
      <w:pPr>
        <w:pStyle w:val="ListParagraph"/>
        <w:numPr>
          <w:ilvl w:val="0"/>
          <w:numId w:val="2"/>
        </w:numPr>
        <w:rPr>
          <w:rFonts w:ascii="Times New Roman" w:hAnsi="Times New Roman" w:cs="Times New Roman"/>
          <w:sz w:val="24"/>
          <w:szCs w:val="24"/>
        </w:rPr>
      </w:pPr>
      <w:r w:rsidRPr="00AA4560">
        <w:rPr>
          <w:rFonts w:ascii="Times New Roman" w:hAnsi="Times New Roman" w:cs="Times New Roman"/>
          <w:sz w:val="24"/>
          <w:szCs w:val="24"/>
        </w:rPr>
        <w:t>EEOB 5360 (existing course requesting reduction in credits hours, number/level change, and content change) (return)</w:t>
      </w:r>
    </w:p>
    <w:p w14:paraId="1F4584CC" w14:textId="27BC3F17" w:rsidR="00006BC0" w:rsidRPr="00AA4560" w:rsidRDefault="00006BC0"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Otteson, </w:t>
      </w:r>
      <w:r w:rsidR="00CD5358" w:rsidRPr="00AA4560">
        <w:rPr>
          <w:rFonts w:ascii="Times New Roman" w:hAnsi="Times New Roman" w:cs="Times New Roman"/>
          <w:sz w:val="24"/>
          <w:szCs w:val="24"/>
        </w:rPr>
        <w:t>Lee</w:t>
      </w:r>
      <w:r w:rsidRPr="00AA4560">
        <w:rPr>
          <w:rFonts w:ascii="Times New Roman" w:hAnsi="Times New Roman" w:cs="Times New Roman"/>
          <w:sz w:val="24"/>
          <w:szCs w:val="24"/>
        </w:rPr>
        <w:t>; unanimously approve</w:t>
      </w:r>
      <w:r w:rsidR="00B44BA6" w:rsidRPr="00AA4560">
        <w:rPr>
          <w:rFonts w:ascii="Times New Roman" w:hAnsi="Times New Roman" w:cs="Times New Roman"/>
          <w:sz w:val="24"/>
          <w:szCs w:val="24"/>
        </w:rPr>
        <w:t xml:space="preserve">d. </w:t>
      </w:r>
    </w:p>
    <w:p w14:paraId="52E7B2AD" w14:textId="77C42B4F" w:rsidR="00C17937" w:rsidRPr="00AA4560" w:rsidRDefault="00C17937" w:rsidP="00C17937">
      <w:pPr>
        <w:pStyle w:val="ListParagraph"/>
        <w:numPr>
          <w:ilvl w:val="0"/>
          <w:numId w:val="2"/>
        </w:numPr>
        <w:rPr>
          <w:rFonts w:ascii="Times New Roman" w:hAnsi="Times New Roman" w:cs="Times New Roman"/>
          <w:sz w:val="24"/>
          <w:szCs w:val="24"/>
        </w:rPr>
      </w:pPr>
      <w:r w:rsidRPr="00AA4560">
        <w:rPr>
          <w:rFonts w:ascii="Times New Roman" w:hAnsi="Times New Roman" w:cs="Times New Roman"/>
          <w:sz w:val="24"/>
          <w:szCs w:val="24"/>
        </w:rPr>
        <w:t>Physics 1248</w:t>
      </w:r>
      <w:r w:rsidR="00B44BA6" w:rsidRPr="00AA4560">
        <w:rPr>
          <w:rFonts w:ascii="Times New Roman" w:hAnsi="Times New Roman" w:cs="Times New Roman"/>
          <w:sz w:val="24"/>
          <w:szCs w:val="24"/>
        </w:rPr>
        <w:t xml:space="preserve"> AND 1249</w:t>
      </w:r>
      <w:r w:rsidRPr="00AA4560">
        <w:rPr>
          <w:rFonts w:ascii="Times New Roman" w:hAnsi="Times New Roman" w:cs="Times New Roman"/>
          <w:sz w:val="24"/>
          <w:szCs w:val="24"/>
        </w:rPr>
        <w:t xml:space="preserve"> (new course</w:t>
      </w:r>
      <w:r w:rsidR="00B44BA6" w:rsidRPr="00AA4560">
        <w:rPr>
          <w:rFonts w:ascii="Times New Roman" w:hAnsi="Times New Roman" w:cs="Times New Roman"/>
          <w:sz w:val="24"/>
          <w:szCs w:val="24"/>
        </w:rPr>
        <w:t>s; 1248</w:t>
      </w:r>
      <w:r w:rsidRPr="00AA4560">
        <w:rPr>
          <w:rFonts w:ascii="Times New Roman" w:hAnsi="Times New Roman" w:cs="Times New Roman"/>
          <w:sz w:val="24"/>
          <w:szCs w:val="24"/>
        </w:rPr>
        <w:t xml:space="preserve"> requesting GEN Foundation Natural Sciences)</w:t>
      </w:r>
    </w:p>
    <w:p w14:paraId="5A91A49C" w14:textId="70A2C550" w:rsidR="00006BC0" w:rsidRPr="00AA4560" w:rsidRDefault="00B44BA6"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only</w:t>
      </w:r>
      <w:r w:rsidRPr="00AA4560">
        <w:rPr>
          <w:rFonts w:ascii="Times New Roman" w:hAnsi="Times New Roman" w:cs="Times New Roman"/>
          <w:sz w:val="24"/>
          <w:szCs w:val="24"/>
        </w:rPr>
        <w:t xml:space="preserve">: </w:t>
      </w:r>
      <w:r w:rsidR="00F82BA4" w:rsidRPr="00AA4560">
        <w:rPr>
          <w:rFonts w:ascii="Times New Roman" w:hAnsi="Times New Roman" w:cs="Times New Roman"/>
          <w:sz w:val="24"/>
          <w:szCs w:val="24"/>
        </w:rPr>
        <w:t xml:space="preserve">The Subcommittee requests that the department include the GEN Foundation Natural Sciences </w:t>
      </w:r>
      <w:r w:rsidR="00C0025F" w:rsidRPr="00AA4560">
        <w:rPr>
          <w:rFonts w:ascii="Times New Roman" w:hAnsi="Times New Roman" w:cs="Times New Roman"/>
          <w:sz w:val="24"/>
          <w:szCs w:val="24"/>
        </w:rPr>
        <w:t>G</w:t>
      </w:r>
      <w:r w:rsidR="00F82BA4" w:rsidRPr="00AA4560">
        <w:rPr>
          <w:rFonts w:ascii="Times New Roman" w:hAnsi="Times New Roman" w:cs="Times New Roman"/>
          <w:sz w:val="24"/>
          <w:szCs w:val="24"/>
        </w:rPr>
        <w:t xml:space="preserve">oals with the ELOs listed in the syllabus on page 4.  The GEN goals can be found in an easy to copy/paste format on the </w:t>
      </w:r>
      <w:hyperlink r:id="rId7" w:history="1">
        <w:r w:rsidR="00F82BA4" w:rsidRPr="00AA4560">
          <w:rPr>
            <w:rStyle w:val="Hyperlink"/>
            <w:rFonts w:ascii="Times New Roman" w:hAnsi="Times New Roman" w:cs="Times New Roman"/>
            <w:sz w:val="24"/>
            <w:szCs w:val="24"/>
          </w:rPr>
          <w:t>Arts and Sciences Curriculum and Assessment Services website</w:t>
        </w:r>
      </w:hyperlink>
      <w:r w:rsidR="00F82BA4" w:rsidRPr="00AA4560">
        <w:rPr>
          <w:rFonts w:ascii="Times New Roman" w:hAnsi="Times New Roman" w:cs="Times New Roman"/>
          <w:sz w:val="24"/>
          <w:szCs w:val="24"/>
        </w:rPr>
        <w:t xml:space="preserve">.   </w:t>
      </w:r>
    </w:p>
    <w:p w14:paraId="6BF85E35" w14:textId="44F254D7" w:rsidR="00A62146" w:rsidRDefault="00A62146" w:rsidP="00A62146">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only</w:t>
      </w:r>
      <w:r w:rsidRPr="00AA4560">
        <w:rPr>
          <w:rFonts w:ascii="Times New Roman" w:hAnsi="Times New Roman" w:cs="Times New Roman"/>
          <w:sz w:val="24"/>
          <w:szCs w:val="24"/>
        </w:rPr>
        <w:t xml:space="preserve">: The Subcommittee asks that the GE rationale for Natural Sciences ELO 1.3 </w:t>
      </w:r>
      <w:r w:rsidR="0022131C" w:rsidRPr="00AA4560">
        <w:rPr>
          <w:rFonts w:ascii="Times New Roman" w:hAnsi="Times New Roman" w:cs="Times New Roman"/>
          <w:sz w:val="24"/>
          <w:szCs w:val="24"/>
        </w:rPr>
        <w:t xml:space="preserve">from the GE submission form </w:t>
      </w:r>
      <w:r w:rsidRPr="00AA4560">
        <w:rPr>
          <w:rFonts w:ascii="Times New Roman" w:hAnsi="Times New Roman" w:cs="Times New Roman"/>
          <w:sz w:val="24"/>
          <w:szCs w:val="24"/>
        </w:rPr>
        <w:t xml:space="preserve">be added to the syllabus, as it is a great explanation for the course for the Foundation category and would be informative </w:t>
      </w:r>
      <w:r w:rsidR="00BC0D60" w:rsidRPr="00AA4560">
        <w:rPr>
          <w:rFonts w:ascii="Times New Roman" w:hAnsi="Times New Roman" w:cs="Times New Roman"/>
          <w:sz w:val="24"/>
          <w:szCs w:val="24"/>
        </w:rPr>
        <w:t>to</w:t>
      </w:r>
      <w:r w:rsidRPr="00AA4560">
        <w:rPr>
          <w:rFonts w:ascii="Times New Roman" w:hAnsi="Times New Roman" w:cs="Times New Roman"/>
          <w:sz w:val="24"/>
          <w:szCs w:val="24"/>
        </w:rPr>
        <w:t xml:space="preserve"> students.  </w:t>
      </w:r>
    </w:p>
    <w:p w14:paraId="2A1A5483" w14:textId="129D1829" w:rsidR="008B6DBE" w:rsidRPr="008B6DBE" w:rsidRDefault="008B6DBE" w:rsidP="008B6DB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1248 </w:t>
      </w:r>
      <w:r w:rsidRPr="00FF1B41">
        <w:rPr>
          <w:rFonts w:ascii="Times New Roman" w:hAnsi="Times New Roman" w:cs="Times New Roman"/>
          <w:sz w:val="24"/>
          <w:szCs w:val="24"/>
          <w:u w:val="single"/>
        </w:rPr>
        <w:t>only</w:t>
      </w:r>
      <w:r>
        <w:rPr>
          <w:rFonts w:ascii="Times New Roman" w:hAnsi="Times New Roman" w:cs="Times New Roman"/>
          <w:sz w:val="24"/>
          <w:szCs w:val="24"/>
        </w:rPr>
        <w:t xml:space="preserve">: </w:t>
      </w:r>
      <w:r w:rsidRPr="00AA4560">
        <w:rPr>
          <w:rFonts w:ascii="Times New Roman" w:hAnsi="Times New Roman" w:cs="Times New Roman"/>
          <w:sz w:val="24"/>
          <w:szCs w:val="24"/>
        </w:rPr>
        <w:t>the Subcommittee notices that lecture participation is said to be worth up to 3% of extra credit in the description, but only 2% in the chart, and asks the department to correct this discrepancy. The Subcommittee also asks for more information regarding how extra credit for the design practicals will be assessed, how much can be earned, and how it will be added to the unit exam grade, since th</w:t>
      </w:r>
      <w:r>
        <w:rPr>
          <w:rFonts w:ascii="Times New Roman" w:hAnsi="Times New Roman" w:cs="Times New Roman"/>
          <w:sz w:val="24"/>
          <w:szCs w:val="24"/>
        </w:rPr>
        <w:t>e unit exams are</w:t>
      </w:r>
      <w:r w:rsidRPr="00AA4560">
        <w:rPr>
          <w:rFonts w:ascii="Times New Roman" w:hAnsi="Times New Roman" w:cs="Times New Roman"/>
          <w:sz w:val="24"/>
          <w:szCs w:val="24"/>
        </w:rPr>
        <w:t xml:space="preserve"> only worth 14% of the grade each. If a student receives a 100% on an exam and earns extra credit from the practical, will they be allowed to go over a 100%, making that exam worth more than 14% of the final grade? [</w:t>
      </w:r>
      <w:r>
        <w:rPr>
          <w:rFonts w:ascii="Times New Roman" w:hAnsi="Times New Roman" w:cs="Times New Roman"/>
          <w:sz w:val="24"/>
          <w:szCs w:val="24"/>
        </w:rPr>
        <w:t>Syllabus p. 2-3]</w:t>
      </w:r>
    </w:p>
    <w:p w14:paraId="6D5DD458" w14:textId="2FB4A307" w:rsidR="00BD1309" w:rsidRDefault="00BD1309" w:rsidP="00BD1309">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only</w:t>
      </w:r>
      <w:r w:rsidRPr="00AA4560">
        <w:rPr>
          <w:rFonts w:ascii="Times New Roman" w:hAnsi="Times New Roman" w:cs="Times New Roman"/>
          <w:sz w:val="24"/>
          <w:szCs w:val="24"/>
        </w:rPr>
        <w:t xml:space="preserve">: The Subcommittee asks that the department include information in the syllabus regarding whether the design practicals will be graded by a group submission or an individual submission that follows group work. </w:t>
      </w:r>
      <w:r w:rsidR="00FC6EC1" w:rsidRPr="00AA4560">
        <w:rPr>
          <w:rFonts w:ascii="Times New Roman" w:hAnsi="Times New Roman" w:cs="Times New Roman"/>
          <w:sz w:val="24"/>
          <w:szCs w:val="24"/>
        </w:rPr>
        <w:t>[Syllabus p.</w:t>
      </w:r>
      <w:r w:rsidR="008B6DBE">
        <w:rPr>
          <w:rFonts w:ascii="Times New Roman" w:hAnsi="Times New Roman" w:cs="Times New Roman"/>
          <w:sz w:val="24"/>
          <w:szCs w:val="24"/>
        </w:rPr>
        <w:t xml:space="preserve"> </w:t>
      </w:r>
      <w:r w:rsidR="00FC6EC1" w:rsidRPr="00AA4560">
        <w:rPr>
          <w:rFonts w:ascii="Times New Roman" w:hAnsi="Times New Roman" w:cs="Times New Roman"/>
          <w:sz w:val="24"/>
          <w:szCs w:val="24"/>
        </w:rPr>
        <w:t>2]</w:t>
      </w:r>
    </w:p>
    <w:p w14:paraId="43B5DBCE" w14:textId="461D1B97" w:rsidR="006B23A2" w:rsidRPr="006B23A2" w:rsidRDefault="006B23A2" w:rsidP="006B23A2">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1248</w:t>
      </w:r>
      <w:r>
        <w:rPr>
          <w:rFonts w:ascii="Times New Roman" w:hAnsi="Times New Roman" w:cs="Times New Roman"/>
          <w:sz w:val="24"/>
          <w:szCs w:val="24"/>
        </w:rPr>
        <w:t xml:space="preserve"> </w:t>
      </w:r>
      <w:r w:rsidRPr="006B23A2">
        <w:rPr>
          <w:rFonts w:ascii="Times New Roman" w:hAnsi="Times New Roman" w:cs="Times New Roman"/>
          <w:sz w:val="24"/>
          <w:szCs w:val="24"/>
          <w:u w:val="single"/>
        </w:rPr>
        <w:t>only</w:t>
      </w:r>
      <w:r w:rsidRPr="00AA4560">
        <w:rPr>
          <w:rFonts w:ascii="Times New Roman" w:hAnsi="Times New Roman" w:cs="Times New Roman"/>
          <w:sz w:val="24"/>
          <w:szCs w:val="24"/>
        </w:rPr>
        <w:t>: The Subcommittee asks for clarification in the syllabus addressing whether the homework</w:t>
      </w:r>
      <w:r>
        <w:rPr>
          <w:rFonts w:ascii="Times New Roman" w:hAnsi="Times New Roman" w:cs="Times New Roman"/>
          <w:sz w:val="24"/>
          <w:szCs w:val="24"/>
        </w:rPr>
        <w:t xml:space="preserve"> </w:t>
      </w:r>
      <w:r w:rsidRPr="00AA4560">
        <w:rPr>
          <w:rFonts w:ascii="Times New Roman" w:hAnsi="Times New Roman" w:cs="Times New Roman"/>
          <w:sz w:val="24"/>
          <w:szCs w:val="24"/>
        </w:rPr>
        <w:t>will be assigned in a way that forces students to work on the weekend or if assignments will be open for completion during the week. [</w:t>
      </w:r>
      <w:r>
        <w:rPr>
          <w:rFonts w:ascii="Times New Roman" w:hAnsi="Times New Roman" w:cs="Times New Roman"/>
          <w:sz w:val="24"/>
          <w:szCs w:val="24"/>
        </w:rPr>
        <w:t>Syllabus p. 2]</w:t>
      </w:r>
      <w:r w:rsidRPr="00AA4560">
        <w:rPr>
          <w:rFonts w:ascii="Times New Roman" w:hAnsi="Times New Roman" w:cs="Times New Roman"/>
          <w:sz w:val="24"/>
          <w:szCs w:val="24"/>
        </w:rPr>
        <w:t xml:space="preserve"> </w:t>
      </w:r>
    </w:p>
    <w:p w14:paraId="58148656" w14:textId="20C0AB0A" w:rsidR="00A62146" w:rsidRDefault="00A62146" w:rsidP="00A62146">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lastRenderedPageBreak/>
        <w:t xml:space="preserve">1249 </w:t>
      </w:r>
      <w:r w:rsidRPr="00AA4560">
        <w:rPr>
          <w:rFonts w:ascii="Times New Roman" w:hAnsi="Times New Roman" w:cs="Times New Roman"/>
          <w:sz w:val="24"/>
          <w:szCs w:val="24"/>
          <w:u w:val="single"/>
        </w:rPr>
        <w:t>only</w:t>
      </w:r>
      <w:r w:rsidRPr="00AA4560">
        <w:rPr>
          <w:rFonts w:ascii="Times New Roman" w:hAnsi="Times New Roman" w:cs="Times New Roman"/>
          <w:sz w:val="24"/>
          <w:szCs w:val="24"/>
        </w:rPr>
        <w:t>: The Subcommittee notice</w:t>
      </w:r>
      <w:r w:rsidR="006A70BB" w:rsidRPr="00AA4560">
        <w:rPr>
          <w:rFonts w:ascii="Times New Roman" w:hAnsi="Times New Roman" w:cs="Times New Roman"/>
          <w:sz w:val="24"/>
          <w:szCs w:val="24"/>
        </w:rPr>
        <w:t>s</w:t>
      </w:r>
      <w:r w:rsidRPr="00AA4560">
        <w:rPr>
          <w:rFonts w:ascii="Times New Roman" w:hAnsi="Times New Roman" w:cs="Times New Roman"/>
          <w:sz w:val="24"/>
          <w:szCs w:val="24"/>
        </w:rPr>
        <w:t xml:space="preserve"> that a recitation</w:t>
      </w:r>
      <w:r w:rsidR="008F4391">
        <w:rPr>
          <w:rFonts w:ascii="Times New Roman" w:hAnsi="Times New Roman" w:cs="Times New Roman"/>
          <w:sz w:val="24"/>
          <w:szCs w:val="24"/>
        </w:rPr>
        <w:t xml:space="preserve"> grade (workshop)</w:t>
      </w:r>
      <w:r w:rsidRPr="00AA4560">
        <w:rPr>
          <w:rFonts w:ascii="Times New Roman" w:hAnsi="Times New Roman" w:cs="Times New Roman"/>
          <w:sz w:val="24"/>
          <w:szCs w:val="24"/>
        </w:rPr>
        <w:t xml:space="preserve"> is mentioned in the descriptions of course assignments but is not listed under course format or in the grad</w:t>
      </w:r>
      <w:r w:rsidR="008F4391">
        <w:rPr>
          <w:rFonts w:ascii="Times New Roman" w:hAnsi="Times New Roman" w:cs="Times New Roman"/>
          <w:sz w:val="24"/>
          <w:szCs w:val="24"/>
        </w:rPr>
        <w:t>e</w:t>
      </w:r>
      <w:r w:rsidRPr="00AA4560">
        <w:rPr>
          <w:rFonts w:ascii="Times New Roman" w:hAnsi="Times New Roman" w:cs="Times New Roman"/>
          <w:sz w:val="24"/>
          <w:szCs w:val="24"/>
        </w:rPr>
        <w:t xml:space="preserve"> breakdown</w:t>
      </w:r>
      <w:r w:rsidR="008F4391">
        <w:rPr>
          <w:rFonts w:ascii="Times New Roman" w:hAnsi="Times New Roman" w:cs="Times New Roman"/>
          <w:sz w:val="24"/>
          <w:szCs w:val="24"/>
        </w:rPr>
        <w:t xml:space="preserve"> table</w:t>
      </w:r>
      <w:r w:rsidRPr="00AA4560">
        <w:rPr>
          <w:rFonts w:ascii="Times New Roman" w:hAnsi="Times New Roman" w:cs="Times New Roman"/>
          <w:sz w:val="24"/>
          <w:szCs w:val="24"/>
        </w:rPr>
        <w:t>. Assuming that recitation is not an aspect of this course</w:t>
      </w:r>
      <w:r w:rsidR="008F4391">
        <w:rPr>
          <w:rFonts w:ascii="Times New Roman" w:hAnsi="Times New Roman" w:cs="Times New Roman"/>
          <w:sz w:val="24"/>
          <w:szCs w:val="24"/>
        </w:rPr>
        <w:t xml:space="preserve">, </w:t>
      </w:r>
      <w:r w:rsidRPr="00AA4560">
        <w:rPr>
          <w:rFonts w:ascii="Times New Roman" w:hAnsi="Times New Roman" w:cs="Times New Roman"/>
          <w:sz w:val="24"/>
          <w:szCs w:val="24"/>
        </w:rPr>
        <w:t>the Subcommittee requests that the department remove this reference</w:t>
      </w:r>
      <w:r w:rsidR="00BA5A12">
        <w:rPr>
          <w:rFonts w:ascii="Times New Roman" w:hAnsi="Times New Roman" w:cs="Times New Roman"/>
          <w:sz w:val="24"/>
          <w:szCs w:val="24"/>
        </w:rPr>
        <w:t>, especially since it pushes the total grade to 120%</w:t>
      </w:r>
      <w:r w:rsidRPr="00AA4560">
        <w:rPr>
          <w:rFonts w:ascii="Times New Roman" w:hAnsi="Times New Roman" w:cs="Times New Roman"/>
          <w:sz w:val="24"/>
          <w:szCs w:val="24"/>
        </w:rPr>
        <w:t xml:space="preserve">. </w:t>
      </w:r>
      <w:r w:rsidR="00BD2494" w:rsidRPr="00AA4560">
        <w:rPr>
          <w:rFonts w:ascii="Times New Roman" w:hAnsi="Times New Roman" w:cs="Times New Roman"/>
          <w:sz w:val="24"/>
          <w:szCs w:val="24"/>
        </w:rPr>
        <w:t>[Syllabus p. 2]</w:t>
      </w:r>
    </w:p>
    <w:p w14:paraId="2BE700C0" w14:textId="584A7082" w:rsidR="00A62146" w:rsidRPr="00AA4560" w:rsidRDefault="00A62146" w:rsidP="00A62146">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1249 </w:t>
      </w:r>
      <w:r w:rsidRPr="00AA4560">
        <w:rPr>
          <w:rFonts w:ascii="Times New Roman" w:hAnsi="Times New Roman" w:cs="Times New Roman"/>
          <w:sz w:val="24"/>
          <w:szCs w:val="24"/>
          <w:u w:val="single"/>
        </w:rPr>
        <w:t>only</w:t>
      </w:r>
      <w:r w:rsidRPr="00AA4560">
        <w:rPr>
          <w:rFonts w:ascii="Times New Roman" w:hAnsi="Times New Roman" w:cs="Times New Roman"/>
          <w:sz w:val="24"/>
          <w:szCs w:val="24"/>
        </w:rPr>
        <w:t xml:space="preserve">: The Subcommittee requests that the department remove the GE rationale document that is present in curriculum.osu.edu since they have removed the GE request. </w:t>
      </w:r>
    </w:p>
    <w:p w14:paraId="2B56B90A" w14:textId="1D9413E1" w:rsidR="00F82BA4" w:rsidRPr="00AA4560" w:rsidRDefault="00E90B94"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and</w:t>
      </w:r>
      <w:r w:rsidRPr="00AA4560">
        <w:rPr>
          <w:rFonts w:ascii="Times New Roman" w:hAnsi="Times New Roman" w:cs="Times New Roman"/>
          <w:sz w:val="24"/>
          <w:szCs w:val="24"/>
        </w:rPr>
        <w:t xml:space="preserve"> 1249: </w:t>
      </w:r>
      <w:r w:rsidR="00F82BA4" w:rsidRPr="00AA4560">
        <w:rPr>
          <w:rFonts w:ascii="Times New Roman" w:hAnsi="Times New Roman" w:cs="Times New Roman"/>
          <w:sz w:val="24"/>
          <w:szCs w:val="24"/>
        </w:rPr>
        <w:t>The Subcommittee notice</w:t>
      </w:r>
      <w:r w:rsidR="00402B3F" w:rsidRPr="00AA4560">
        <w:rPr>
          <w:rFonts w:ascii="Times New Roman" w:hAnsi="Times New Roman" w:cs="Times New Roman"/>
          <w:sz w:val="24"/>
          <w:szCs w:val="24"/>
        </w:rPr>
        <w:t>s</w:t>
      </w:r>
      <w:r w:rsidR="00F82BA4" w:rsidRPr="00AA4560">
        <w:rPr>
          <w:rFonts w:ascii="Times New Roman" w:hAnsi="Times New Roman" w:cs="Times New Roman"/>
          <w:sz w:val="24"/>
          <w:szCs w:val="24"/>
        </w:rPr>
        <w:t xml:space="preserve"> that the course description</w:t>
      </w:r>
      <w:r w:rsidR="00402B3F" w:rsidRPr="00AA4560">
        <w:rPr>
          <w:rFonts w:ascii="Times New Roman" w:hAnsi="Times New Roman" w:cs="Times New Roman"/>
          <w:sz w:val="24"/>
          <w:szCs w:val="24"/>
        </w:rPr>
        <w:t>s</w:t>
      </w:r>
      <w:r w:rsidR="00CF550E">
        <w:rPr>
          <w:rFonts w:ascii="Times New Roman" w:hAnsi="Times New Roman" w:cs="Times New Roman"/>
          <w:sz w:val="24"/>
          <w:szCs w:val="24"/>
        </w:rPr>
        <w:t xml:space="preserve"> in both syllabi </w:t>
      </w:r>
      <w:r w:rsidR="00CF550E" w:rsidRPr="00EB3F6E">
        <w:rPr>
          <w:rFonts w:ascii="Times New Roman" w:hAnsi="Times New Roman" w:cs="Times New Roman"/>
          <w:i/>
          <w:iCs/>
          <w:sz w:val="24"/>
          <w:szCs w:val="24"/>
        </w:rPr>
        <w:t>and</w:t>
      </w:r>
      <w:r w:rsidR="00CF550E">
        <w:rPr>
          <w:rFonts w:ascii="Times New Roman" w:hAnsi="Times New Roman" w:cs="Times New Roman"/>
          <w:sz w:val="24"/>
          <w:szCs w:val="24"/>
        </w:rPr>
        <w:t xml:space="preserve"> both forms in curriculum.osu.edu</w:t>
      </w:r>
      <w:r w:rsidR="00F82BA4" w:rsidRPr="00AA4560">
        <w:rPr>
          <w:rFonts w:ascii="Times New Roman" w:hAnsi="Times New Roman" w:cs="Times New Roman"/>
          <w:sz w:val="24"/>
          <w:szCs w:val="24"/>
        </w:rPr>
        <w:t xml:space="preserve"> incorporate Physics 1250 a great </w:t>
      </w:r>
      <w:r w:rsidR="00003781" w:rsidRPr="00AA4560">
        <w:rPr>
          <w:rFonts w:ascii="Times New Roman" w:hAnsi="Times New Roman" w:cs="Times New Roman"/>
          <w:sz w:val="24"/>
          <w:szCs w:val="24"/>
        </w:rPr>
        <w:t xml:space="preserve">deal </w:t>
      </w:r>
      <w:r w:rsidR="00EF5DE1" w:rsidRPr="00AA4560">
        <w:rPr>
          <w:rFonts w:ascii="Times New Roman" w:hAnsi="Times New Roman" w:cs="Times New Roman"/>
          <w:sz w:val="24"/>
          <w:szCs w:val="24"/>
        </w:rPr>
        <w:t>rather than</w:t>
      </w:r>
      <w:r w:rsidR="00F82BA4" w:rsidRPr="00AA4560">
        <w:rPr>
          <w:rFonts w:ascii="Times New Roman" w:hAnsi="Times New Roman" w:cs="Times New Roman"/>
          <w:sz w:val="24"/>
          <w:szCs w:val="24"/>
        </w:rPr>
        <w:t xml:space="preserve"> explaining 1248</w:t>
      </w:r>
      <w:r w:rsidR="00402B3F" w:rsidRPr="00AA4560">
        <w:rPr>
          <w:rFonts w:ascii="Times New Roman" w:hAnsi="Times New Roman" w:cs="Times New Roman"/>
          <w:sz w:val="24"/>
          <w:szCs w:val="24"/>
        </w:rPr>
        <w:t>/1249</w:t>
      </w:r>
      <w:r w:rsidR="00F82BA4" w:rsidRPr="00AA4560">
        <w:rPr>
          <w:rFonts w:ascii="Times New Roman" w:hAnsi="Times New Roman" w:cs="Times New Roman"/>
          <w:sz w:val="24"/>
          <w:szCs w:val="24"/>
        </w:rPr>
        <w:t xml:space="preserve"> as individual course</w:t>
      </w:r>
      <w:r w:rsidR="00402B3F" w:rsidRPr="00AA4560">
        <w:rPr>
          <w:rFonts w:ascii="Times New Roman" w:hAnsi="Times New Roman" w:cs="Times New Roman"/>
          <w:sz w:val="24"/>
          <w:szCs w:val="24"/>
        </w:rPr>
        <w:t>s</w:t>
      </w:r>
      <w:r w:rsidR="00F82BA4" w:rsidRPr="00AA4560">
        <w:rPr>
          <w:rFonts w:ascii="Times New Roman" w:hAnsi="Times New Roman" w:cs="Times New Roman"/>
          <w:sz w:val="24"/>
          <w:szCs w:val="24"/>
        </w:rPr>
        <w:t xml:space="preserve">. Perhaps </w:t>
      </w:r>
      <w:r w:rsidR="00003781" w:rsidRPr="00AA4560">
        <w:rPr>
          <w:rFonts w:ascii="Times New Roman" w:hAnsi="Times New Roman" w:cs="Times New Roman"/>
          <w:sz w:val="24"/>
          <w:szCs w:val="24"/>
        </w:rPr>
        <w:t xml:space="preserve">it would be appropriate to instead include </w:t>
      </w:r>
      <w:r w:rsidR="00F82BA4" w:rsidRPr="00AA4560">
        <w:rPr>
          <w:rFonts w:ascii="Times New Roman" w:hAnsi="Times New Roman" w:cs="Times New Roman"/>
          <w:sz w:val="24"/>
          <w:szCs w:val="24"/>
        </w:rPr>
        <w:t>a sentence or two following the description</w:t>
      </w:r>
      <w:r w:rsidR="0070330B">
        <w:rPr>
          <w:rFonts w:ascii="Times New Roman" w:hAnsi="Times New Roman" w:cs="Times New Roman"/>
          <w:sz w:val="24"/>
          <w:szCs w:val="24"/>
        </w:rPr>
        <w:t>s</w:t>
      </w:r>
      <w:r w:rsidR="00F82BA4" w:rsidRPr="00AA4560">
        <w:rPr>
          <w:rFonts w:ascii="Times New Roman" w:hAnsi="Times New Roman" w:cs="Times New Roman"/>
          <w:sz w:val="24"/>
          <w:szCs w:val="24"/>
        </w:rPr>
        <w:t xml:space="preserve"> stating that th</w:t>
      </w:r>
      <w:r w:rsidR="00402B3F" w:rsidRPr="00AA4560">
        <w:rPr>
          <w:rFonts w:ascii="Times New Roman" w:hAnsi="Times New Roman" w:cs="Times New Roman"/>
          <w:sz w:val="24"/>
          <w:szCs w:val="24"/>
        </w:rPr>
        <w:t>e courses, when combined, are</w:t>
      </w:r>
      <w:r w:rsidR="00F82BA4" w:rsidRPr="00AA4560">
        <w:rPr>
          <w:rFonts w:ascii="Times New Roman" w:hAnsi="Times New Roman" w:cs="Times New Roman"/>
          <w:sz w:val="24"/>
          <w:szCs w:val="24"/>
        </w:rPr>
        <w:t xml:space="preserve"> equivalent to 1250</w:t>
      </w:r>
      <w:r w:rsidR="00003781" w:rsidRPr="00AA4560">
        <w:rPr>
          <w:rFonts w:ascii="Times New Roman" w:hAnsi="Times New Roman" w:cs="Times New Roman"/>
          <w:sz w:val="24"/>
          <w:szCs w:val="24"/>
        </w:rPr>
        <w:t xml:space="preserve">, allowing the description to focus solely on the contents of </w:t>
      </w:r>
      <w:r w:rsidR="00402B3F" w:rsidRPr="00AA4560">
        <w:rPr>
          <w:rFonts w:ascii="Times New Roman" w:hAnsi="Times New Roman" w:cs="Times New Roman"/>
          <w:sz w:val="24"/>
          <w:szCs w:val="24"/>
        </w:rPr>
        <w:t>the</w:t>
      </w:r>
      <w:r w:rsidR="00003781" w:rsidRPr="00AA4560">
        <w:rPr>
          <w:rFonts w:ascii="Times New Roman" w:hAnsi="Times New Roman" w:cs="Times New Roman"/>
          <w:sz w:val="24"/>
          <w:szCs w:val="24"/>
        </w:rPr>
        <w:t xml:space="preserve"> course</w:t>
      </w:r>
      <w:r w:rsidR="00402B3F" w:rsidRPr="00AA4560">
        <w:rPr>
          <w:rFonts w:ascii="Times New Roman" w:hAnsi="Times New Roman" w:cs="Times New Roman"/>
          <w:sz w:val="24"/>
          <w:szCs w:val="24"/>
        </w:rPr>
        <w:t xml:space="preserve">s </w:t>
      </w:r>
      <w:r w:rsidR="00707E69" w:rsidRPr="00AA4560">
        <w:rPr>
          <w:rFonts w:ascii="Times New Roman" w:hAnsi="Times New Roman" w:cs="Times New Roman"/>
          <w:sz w:val="24"/>
          <w:szCs w:val="24"/>
        </w:rPr>
        <w:t>independently</w:t>
      </w:r>
      <w:r w:rsidR="00EB3F6E">
        <w:rPr>
          <w:rFonts w:ascii="Times New Roman" w:hAnsi="Times New Roman" w:cs="Times New Roman"/>
          <w:sz w:val="24"/>
          <w:szCs w:val="24"/>
        </w:rPr>
        <w:t>.</w:t>
      </w:r>
      <w:r w:rsidR="00003781" w:rsidRPr="00AA4560">
        <w:rPr>
          <w:rFonts w:ascii="Times New Roman" w:hAnsi="Times New Roman" w:cs="Times New Roman"/>
          <w:sz w:val="24"/>
          <w:szCs w:val="24"/>
        </w:rPr>
        <w:t xml:space="preserve"> Additionally, the Subcommittee encourages the department to reword the phrase “slower pace” in the course description</w:t>
      </w:r>
      <w:r w:rsidR="0070330B">
        <w:rPr>
          <w:rFonts w:ascii="Times New Roman" w:hAnsi="Times New Roman" w:cs="Times New Roman"/>
          <w:sz w:val="24"/>
          <w:szCs w:val="24"/>
        </w:rPr>
        <w:t>s</w:t>
      </w:r>
      <w:r w:rsidR="00003781" w:rsidRPr="00AA4560">
        <w:rPr>
          <w:rFonts w:ascii="Times New Roman" w:hAnsi="Times New Roman" w:cs="Times New Roman"/>
          <w:sz w:val="24"/>
          <w:szCs w:val="24"/>
        </w:rPr>
        <w:t xml:space="preserve"> on the curriculum.osu.edu form</w:t>
      </w:r>
      <w:r w:rsidR="0070330B">
        <w:rPr>
          <w:rFonts w:ascii="Times New Roman" w:hAnsi="Times New Roman" w:cs="Times New Roman"/>
          <w:sz w:val="24"/>
          <w:szCs w:val="24"/>
        </w:rPr>
        <w:t>s</w:t>
      </w:r>
      <w:r w:rsidR="00003781" w:rsidRPr="00AA4560">
        <w:rPr>
          <w:rFonts w:ascii="Times New Roman" w:hAnsi="Times New Roman" w:cs="Times New Roman"/>
          <w:sz w:val="24"/>
          <w:szCs w:val="24"/>
        </w:rPr>
        <w:t xml:space="preserve">, as it may have negative connotations to students regarding their </w:t>
      </w:r>
      <w:r w:rsidR="00707E69" w:rsidRPr="00AA4560">
        <w:rPr>
          <w:rFonts w:ascii="Times New Roman" w:hAnsi="Times New Roman" w:cs="Times New Roman"/>
          <w:sz w:val="24"/>
          <w:szCs w:val="24"/>
        </w:rPr>
        <w:t>aptitudes</w:t>
      </w:r>
      <w:r w:rsidR="00003781" w:rsidRPr="00AA4560">
        <w:rPr>
          <w:rFonts w:ascii="Times New Roman" w:hAnsi="Times New Roman" w:cs="Times New Roman"/>
          <w:sz w:val="24"/>
          <w:szCs w:val="24"/>
        </w:rPr>
        <w:t xml:space="preserve"> compared to their peers taking Physics 1250. The Subcommittee asks that the department use the course description</w:t>
      </w:r>
      <w:r w:rsidR="0070330B">
        <w:rPr>
          <w:rFonts w:ascii="Times New Roman" w:hAnsi="Times New Roman" w:cs="Times New Roman"/>
          <w:sz w:val="24"/>
          <w:szCs w:val="24"/>
        </w:rPr>
        <w:t>s</w:t>
      </w:r>
      <w:r w:rsidR="00003781" w:rsidRPr="00AA4560">
        <w:rPr>
          <w:rFonts w:ascii="Times New Roman" w:hAnsi="Times New Roman" w:cs="Times New Roman"/>
          <w:sz w:val="24"/>
          <w:szCs w:val="24"/>
        </w:rPr>
        <w:t xml:space="preserve"> to highlight the positive implications</w:t>
      </w:r>
      <w:r w:rsidR="00A91EF3" w:rsidRPr="00AA4560">
        <w:rPr>
          <w:rFonts w:ascii="Times New Roman" w:hAnsi="Times New Roman" w:cs="Times New Roman"/>
          <w:sz w:val="24"/>
          <w:szCs w:val="24"/>
        </w:rPr>
        <w:t xml:space="preserve"> of the courses</w:t>
      </w:r>
      <w:r w:rsidR="00003781" w:rsidRPr="00AA4560">
        <w:rPr>
          <w:rFonts w:ascii="Times New Roman" w:hAnsi="Times New Roman" w:cs="Times New Roman"/>
          <w:sz w:val="24"/>
          <w:szCs w:val="24"/>
        </w:rPr>
        <w:t>, emphasizing that</w:t>
      </w:r>
      <w:r w:rsidR="00A91EF3" w:rsidRPr="00AA4560">
        <w:rPr>
          <w:rFonts w:ascii="Times New Roman" w:hAnsi="Times New Roman" w:cs="Times New Roman"/>
          <w:sz w:val="24"/>
          <w:szCs w:val="24"/>
        </w:rPr>
        <w:t xml:space="preserve"> each </w:t>
      </w:r>
      <w:r w:rsidR="00003781" w:rsidRPr="00AA4560">
        <w:rPr>
          <w:rFonts w:ascii="Times New Roman" w:hAnsi="Times New Roman" w:cs="Times New Roman"/>
          <w:sz w:val="24"/>
          <w:szCs w:val="24"/>
        </w:rPr>
        <w:t xml:space="preserve">will focus </w:t>
      </w:r>
      <w:r w:rsidR="00AE114F" w:rsidRPr="00AA4560">
        <w:rPr>
          <w:rFonts w:ascii="Times New Roman" w:hAnsi="Times New Roman" w:cs="Times New Roman"/>
          <w:sz w:val="24"/>
          <w:szCs w:val="24"/>
        </w:rPr>
        <w:t>more deeply on less content to allow students to develop a fuller comprehension</w:t>
      </w:r>
      <w:r w:rsidR="009D45F8" w:rsidRPr="00AA4560">
        <w:rPr>
          <w:rFonts w:ascii="Times New Roman" w:hAnsi="Times New Roman" w:cs="Times New Roman"/>
          <w:sz w:val="24"/>
          <w:szCs w:val="24"/>
        </w:rPr>
        <w:t xml:space="preserve"> of the material</w:t>
      </w:r>
      <w:r w:rsidR="004A564D" w:rsidRPr="00AA4560">
        <w:rPr>
          <w:rFonts w:ascii="Times New Roman" w:hAnsi="Times New Roman" w:cs="Times New Roman"/>
          <w:sz w:val="24"/>
          <w:szCs w:val="24"/>
        </w:rPr>
        <w:t>.</w:t>
      </w:r>
      <w:r w:rsidR="00627FE9">
        <w:rPr>
          <w:rFonts w:ascii="Times New Roman" w:hAnsi="Times New Roman" w:cs="Times New Roman"/>
          <w:sz w:val="24"/>
          <w:szCs w:val="24"/>
        </w:rPr>
        <w:t xml:space="preserve"> The Subcommittee would like to emphasize the importance of addressing these concerns in curriculum.osu as students will see that description in the course search.</w:t>
      </w:r>
    </w:p>
    <w:p w14:paraId="24B1CB63" w14:textId="1A8CFA63" w:rsidR="00AE114F" w:rsidRPr="00AA4560" w:rsidRDefault="006F1332"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and</w:t>
      </w:r>
      <w:r w:rsidRPr="00AA4560">
        <w:rPr>
          <w:rFonts w:ascii="Times New Roman" w:hAnsi="Times New Roman" w:cs="Times New Roman"/>
          <w:sz w:val="24"/>
          <w:szCs w:val="24"/>
        </w:rPr>
        <w:t xml:space="preserve"> 1249: </w:t>
      </w:r>
      <w:r w:rsidR="00C044B9" w:rsidRPr="00AA4560">
        <w:rPr>
          <w:rFonts w:ascii="Times New Roman" w:hAnsi="Times New Roman" w:cs="Times New Roman"/>
          <w:sz w:val="24"/>
          <w:szCs w:val="24"/>
        </w:rPr>
        <w:t xml:space="preserve">The </w:t>
      </w:r>
      <w:r w:rsidR="007421A9" w:rsidRPr="00AA4560">
        <w:rPr>
          <w:rFonts w:ascii="Times New Roman" w:hAnsi="Times New Roman" w:cs="Times New Roman"/>
          <w:sz w:val="24"/>
          <w:szCs w:val="24"/>
        </w:rPr>
        <w:t xml:space="preserve">Subcommittee requests that the department </w:t>
      </w:r>
      <w:r w:rsidR="00BA56D5" w:rsidRPr="00AA4560">
        <w:rPr>
          <w:rFonts w:ascii="Times New Roman" w:hAnsi="Times New Roman" w:cs="Times New Roman"/>
          <w:sz w:val="24"/>
          <w:szCs w:val="24"/>
        </w:rPr>
        <w:t>clarify</w:t>
      </w:r>
      <w:r w:rsidR="007421A9" w:rsidRPr="00AA4560">
        <w:rPr>
          <w:rFonts w:ascii="Times New Roman" w:hAnsi="Times New Roman" w:cs="Times New Roman"/>
          <w:sz w:val="24"/>
          <w:szCs w:val="24"/>
        </w:rPr>
        <w:t xml:space="preserve"> the format</w:t>
      </w:r>
      <w:r w:rsidR="009D45F8" w:rsidRPr="00AA4560">
        <w:rPr>
          <w:rFonts w:ascii="Times New Roman" w:hAnsi="Times New Roman" w:cs="Times New Roman"/>
          <w:sz w:val="24"/>
          <w:szCs w:val="24"/>
        </w:rPr>
        <w:t xml:space="preserve"> of the courses</w:t>
      </w:r>
      <w:r w:rsidR="007421A9" w:rsidRPr="00AA4560">
        <w:rPr>
          <w:rFonts w:ascii="Times New Roman" w:hAnsi="Times New Roman" w:cs="Times New Roman"/>
          <w:sz w:val="24"/>
          <w:szCs w:val="24"/>
        </w:rPr>
        <w:t>, specifically what is meant by the term “interactive lectures”. This reference</w:t>
      </w:r>
      <w:r w:rsidR="00267D2F" w:rsidRPr="00AA4560">
        <w:rPr>
          <w:rFonts w:ascii="Times New Roman" w:hAnsi="Times New Roman" w:cs="Times New Roman"/>
          <w:sz w:val="24"/>
          <w:szCs w:val="24"/>
        </w:rPr>
        <w:t>,</w:t>
      </w:r>
      <w:r w:rsidR="007421A9" w:rsidRPr="00AA4560">
        <w:rPr>
          <w:rFonts w:ascii="Times New Roman" w:hAnsi="Times New Roman" w:cs="Times New Roman"/>
          <w:sz w:val="24"/>
          <w:szCs w:val="24"/>
        </w:rPr>
        <w:t xml:space="preserve"> along with </w:t>
      </w:r>
      <w:r w:rsidR="009D45F8" w:rsidRPr="00AA4560">
        <w:rPr>
          <w:rFonts w:ascii="Times New Roman" w:hAnsi="Times New Roman" w:cs="Times New Roman"/>
          <w:sz w:val="24"/>
          <w:szCs w:val="24"/>
        </w:rPr>
        <w:t xml:space="preserve">only stating </w:t>
      </w:r>
      <w:r w:rsidR="007421A9" w:rsidRPr="00AA4560">
        <w:rPr>
          <w:rFonts w:ascii="Times New Roman" w:hAnsi="Times New Roman" w:cs="Times New Roman"/>
          <w:sz w:val="24"/>
          <w:szCs w:val="24"/>
        </w:rPr>
        <w:t>that labs will be in-person</w:t>
      </w:r>
      <w:r w:rsidR="00267D2F" w:rsidRPr="00AA4560">
        <w:rPr>
          <w:rFonts w:ascii="Times New Roman" w:hAnsi="Times New Roman" w:cs="Times New Roman"/>
          <w:sz w:val="24"/>
          <w:szCs w:val="24"/>
        </w:rPr>
        <w:t xml:space="preserve">, is confusing language given that </w:t>
      </w:r>
      <w:r w:rsidR="00EA1477" w:rsidRPr="00AA4560">
        <w:rPr>
          <w:rFonts w:ascii="Times New Roman" w:hAnsi="Times New Roman" w:cs="Times New Roman"/>
          <w:sz w:val="24"/>
          <w:szCs w:val="24"/>
        </w:rPr>
        <w:t xml:space="preserve">the </w:t>
      </w:r>
      <w:r w:rsidR="00267D2F" w:rsidRPr="00AA4560">
        <w:rPr>
          <w:rFonts w:ascii="Times New Roman" w:hAnsi="Times New Roman" w:cs="Times New Roman"/>
          <w:sz w:val="24"/>
          <w:szCs w:val="24"/>
        </w:rPr>
        <w:t>course is entirely in-person</w:t>
      </w:r>
      <w:r w:rsidR="00357360" w:rsidRPr="00AA4560">
        <w:rPr>
          <w:rFonts w:ascii="Times New Roman" w:hAnsi="Times New Roman" w:cs="Times New Roman"/>
          <w:sz w:val="24"/>
          <w:szCs w:val="24"/>
        </w:rPr>
        <w:t xml:space="preserve">. </w:t>
      </w:r>
      <w:r w:rsidR="003B2CF0" w:rsidRPr="00AA4560">
        <w:rPr>
          <w:rFonts w:ascii="Times New Roman" w:hAnsi="Times New Roman" w:cs="Times New Roman"/>
          <w:sz w:val="24"/>
          <w:szCs w:val="24"/>
        </w:rPr>
        <w:t xml:space="preserve">This hints that the course may be offered as </w:t>
      </w:r>
      <w:r w:rsidR="0070330B">
        <w:rPr>
          <w:rFonts w:ascii="Times New Roman" w:hAnsi="Times New Roman" w:cs="Times New Roman"/>
          <w:sz w:val="24"/>
          <w:szCs w:val="24"/>
        </w:rPr>
        <w:t>a mix of in-person and online delivery</w:t>
      </w:r>
      <w:r w:rsidR="003B2CF0" w:rsidRPr="00AA4560">
        <w:rPr>
          <w:rFonts w:ascii="Times New Roman" w:hAnsi="Times New Roman" w:cs="Times New Roman"/>
          <w:sz w:val="24"/>
          <w:szCs w:val="24"/>
        </w:rPr>
        <w:t>, in which case the Subcommittee would need specification of which components are in</w:t>
      </w:r>
      <w:r w:rsidR="00CA3060" w:rsidRPr="00AA4560">
        <w:rPr>
          <w:rFonts w:ascii="Times New Roman" w:hAnsi="Times New Roman" w:cs="Times New Roman"/>
          <w:sz w:val="24"/>
          <w:szCs w:val="24"/>
        </w:rPr>
        <w:t>-</w:t>
      </w:r>
      <w:r w:rsidR="003B2CF0" w:rsidRPr="00AA4560">
        <w:rPr>
          <w:rFonts w:ascii="Times New Roman" w:hAnsi="Times New Roman" w:cs="Times New Roman"/>
          <w:sz w:val="24"/>
          <w:szCs w:val="24"/>
        </w:rPr>
        <w:t xml:space="preserve">person </w:t>
      </w:r>
      <w:r w:rsidR="0064687E" w:rsidRPr="00AA4560">
        <w:rPr>
          <w:rFonts w:ascii="Times New Roman" w:hAnsi="Times New Roman" w:cs="Times New Roman"/>
          <w:sz w:val="24"/>
          <w:szCs w:val="24"/>
        </w:rPr>
        <w:t>and which are at a distance</w:t>
      </w:r>
      <w:r w:rsidR="00BC0BF8">
        <w:rPr>
          <w:rFonts w:ascii="Times New Roman" w:hAnsi="Times New Roman" w:cs="Times New Roman"/>
          <w:sz w:val="24"/>
          <w:szCs w:val="24"/>
        </w:rPr>
        <w:t xml:space="preserve">. Depending on this ratio, </w:t>
      </w:r>
      <w:r w:rsidR="009E565A" w:rsidRPr="00AA4560">
        <w:rPr>
          <w:rFonts w:ascii="Times New Roman" w:hAnsi="Times New Roman" w:cs="Times New Roman"/>
          <w:sz w:val="24"/>
          <w:szCs w:val="24"/>
        </w:rPr>
        <w:t>the course</w:t>
      </w:r>
      <w:r w:rsidR="0070330B">
        <w:rPr>
          <w:rFonts w:ascii="Times New Roman" w:hAnsi="Times New Roman" w:cs="Times New Roman"/>
          <w:sz w:val="24"/>
          <w:szCs w:val="24"/>
        </w:rPr>
        <w:t>s</w:t>
      </w:r>
      <w:r w:rsidR="009E565A" w:rsidRPr="00AA4560">
        <w:rPr>
          <w:rFonts w:ascii="Times New Roman" w:hAnsi="Times New Roman" w:cs="Times New Roman"/>
          <w:sz w:val="24"/>
          <w:szCs w:val="24"/>
        </w:rPr>
        <w:t xml:space="preserve"> may need reviewed for distance learning</w:t>
      </w:r>
      <w:r w:rsidR="0070330B">
        <w:rPr>
          <w:rFonts w:ascii="Times New Roman" w:hAnsi="Times New Roman" w:cs="Times New Roman"/>
          <w:sz w:val="24"/>
          <w:szCs w:val="24"/>
        </w:rPr>
        <w:t xml:space="preserve">. </w:t>
      </w:r>
      <w:r w:rsidR="00FB5067" w:rsidRPr="00AA4560">
        <w:rPr>
          <w:rFonts w:ascii="Times New Roman" w:hAnsi="Times New Roman" w:cs="Times New Roman"/>
          <w:sz w:val="24"/>
          <w:szCs w:val="24"/>
        </w:rPr>
        <w:t>Ohio State Distance Education Definitions can be found on the</w:t>
      </w:r>
      <w:r w:rsidR="0058389E" w:rsidRPr="00AA4560">
        <w:rPr>
          <w:rFonts w:ascii="Times New Roman" w:hAnsi="Times New Roman" w:cs="Times New Roman"/>
          <w:sz w:val="24"/>
          <w:szCs w:val="24"/>
        </w:rPr>
        <w:t xml:space="preserve"> </w:t>
      </w:r>
      <w:hyperlink r:id="rId8" w:history="1">
        <w:r w:rsidR="0058389E" w:rsidRPr="00AA4560">
          <w:rPr>
            <w:rStyle w:val="Hyperlink"/>
            <w:rFonts w:ascii="Times New Roman" w:hAnsi="Times New Roman" w:cs="Times New Roman"/>
            <w:sz w:val="24"/>
            <w:szCs w:val="24"/>
          </w:rPr>
          <w:t>Administrative Resource Center website</w:t>
        </w:r>
      </w:hyperlink>
      <w:r w:rsidR="0058389E" w:rsidRPr="00AA4560">
        <w:rPr>
          <w:rFonts w:ascii="Times New Roman" w:hAnsi="Times New Roman" w:cs="Times New Roman"/>
          <w:sz w:val="24"/>
          <w:szCs w:val="24"/>
        </w:rPr>
        <w:t>.</w:t>
      </w:r>
      <w:r w:rsidR="00FB5067" w:rsidRPr="00AA4560">
        <w:rPr>
          <w:rFonts w:ascii="Times New Roman" w:hAnsi="Times New Roman" w:cs="Times New Roman"/>
          <w:sz w:val="24"/>
          <w:szCs w:val="24"/>
        </w:rPr>
        <w:t xml:space="preserve"> </w:t>
      </w:r>
      <w:r w:rsidR="00024A53" w:rsidRPr="00AA4560">
        <w:rPr>
          <w:rFonts w:ascii="Times New Roman" w:hAnsi="Times New Roman" w:cs="Times New Roman"/>
          <w:sz w:val="24"/>
          <w:szCs w:val="24"/>
        </w:rPr>
        <w:t>[</w:t>
      </w:r>
      <w:r w:rsidR="00F07AF3" w:rsidRPr="00AA4560">
        <w:rPr>
          <w:rFonts w:ascii="Times New Roman" w:hAnsi="Times New Roman" w:cs="Times New Roman"/>
          <w:sz w:val="24"/>
          <w:szCs w:val="24"/>
        </w:rPr>
        <w:t>P. 1 of both syllabi</w:t>
      </w:r>
      <w:r w:rsidR="00024A53" w:rsidRPr="00AA4560">
        <w:rPr>
          <w:rFonts w:ascii="Times New Roman" w:hAnsi="Times New Roman" w:cs="Times New Roman"/>
          <w:sz w:val="24"/>
          <w:szCs w:val="24"/>
        </w:rPr>
        <w:t>]</w:t>
      </w:r>
    </w:p>
    <w:p w14:paraId="7EEA9670" w14:textId="564A0CEE" w:rsidR="00BA56D5" w:rsidRDefault="003E7A87"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and</w:t>
      </w:r>
      <w:r w:rsidRPr="00AA4560">
        <w:rPr>
          <w:rFonts w:ascii="Times New Roman" w:hAnsi="Times New Roman" w:cs="Times New Roman"/>
          <w:sz w:val="24"/>
          <w:szCs w:val="24"/>
        </w:rPr>
        <w:t xml:space="preserve"> 1249: </w:t>
      </w:r>
      <w:r w:rsidR="00EF6F23" w:rsidRPr="00AA4560">
        <w:rPr>
          <w:rFonts w:ascii="Times New Roman" w:hAnsi="Times New Roman" w:cs="Times New Roman"/>
          <w:sz w:val="24"/>
          <w:szCs w:val="24"/>
        </w:rPr>
        <w:t>The Subcommittee asks that the</w:t>
      </w:r>
      <w:r w:rsidR="008B3B3B" w:rsidRPr="00AA4560">
        <w:rPr>
          <w:rFonts w:ascii="Times New Roman" w:hAnsi="Times New Roman" w:cs="Times New Roman"/>
          <w:sz w:val="24"/>
          <w:szCs w:val="24"/>
        </w:rPr>
        <w:t xml:space="preserve"> total grade</w:t>
      </w:r>
      <w:r w:rsidR="00FB5067" w:rsidRPr="00AA4560">
        <w:rPr>
          <w:rFonts w:ascii="Times New Roman" w:hAnsi="Times New Roman" w:cs="Times New Roman"/>
          <w:sz w:val="24"/>
          <w:szCs w:val="24"/>
        </w:rPr>
        <w:t xml:space="preserve"> for each course</w:t>
      </w:r>
      <w:r w:rsidR="008B3B3B" w:rsidRPr="00AA4560">
        <w:rPr>
          <w:rFonts w:ascii="Times New Roman" w:hAnsi="Times New Roman" w:cs="Times New Roman"/>
          <w:sz w:val="24"/>
          <w:szCs w:val="24"/>
        </w:rPr>
        <w:t xml:space="preserve"> </w:t>
      </w:r>
      <w:r w:rsidR="00240669" w:rsidRPr="00AA4560">
        <w:rPr>
          <w:rFonts w:ascii="Times New Roman" w:hAnsi="Times New Roman" w:cs="Times New Roman"/>
          <w:sz w:val="24"/>
          <w:szCs w:val="24"/>
        </w:rPr>
        <w:t>add to</w:t>
      </w:r>
      <w:r w:rsidR="008B3B3B" w:rsidRPr="00AA4560">
        <w:rPr>
          <w:rFonts w:ascii="Times New Roman" w:hAnsi="Times New Roman" w:cs="Times New Roman"/>
          <w:sz w:val="24"/>
          <w:szCs w:val="24"/>
        </w:rPr>
        <w:t xml:space="preserve"> 100%. Extra credit can certainly </w:t>
      </w:r>
      <w:r w:rsidR="00161840" w:rsidRPr="00AA4560">
        <w:rPr>
          <w:rFonts w:ascii="Times New Roman" w:hAnsi="Times New Roman" w:cs="Times New Roman"/>
          <w:sz w:val="24"/>
          <w:szCs w:val="24"/>
        </w:rPr>
        <w:t xml:space="preserve">still </w:t>
      </w:r>
      <w:r w:rsidR="008B3B3B" w:rsidRPr="00AA4560">
        <w:rPr>
          <w:rFonts w:ascii="Times New Roman" w:hAnsi="Times New Roman" w:cs="Times New Roman"/>
          <w:sz w:val="24"/>
          <w:szCs w:val="24"/>
        </w:rPr>
        <w:t xml:space="preserve">be available, but the Subcommittee requests that the department </w:t>
      </w:r>
      <w:r w:rsidR="0027640B" w:rsidRPr="00AA4560">
        <w:rPr>
          <w:rFonts w:ascii="Times New Roman" w:hAnsi="Times New Roman" w:cs="Times New Roman"/>
          <w:sz w:val="24"/>
          <w:szCs w:val="24"/>
        </w:rPr>
        <w:t>include it separately from the grade weight table, perhaps as a statement beneath that explains how much extra credit is available</w:t>
      </w:r>
      <w:r w:rsidR="001E2969" w:rsidRPr="00AA4560">
        <w:rPr>
          <w:rFonts w:ascii="Times New Roman" w:hAnsi="Times New Roman" w:cs="Times New Roman"/>
          <w:sz w:val="24"/>
          <w:szCs w:val="24"/>
        </w:rPr>
        <w:t xml:space="preserve"> and how it is awarded. </w:t>
      </w:r>
    </w:p>
    <w:p w14:paraId="1C8A0713" w14:textId="55034E80" w:rsidR="004C3DE4" w:rsidRDefault="00A271B5" w:rsidP="00006BC0">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 xml:space="preserve">1248 </w:t>
      </w:r>
      <w:r w:rsidRPr="00AA4560">
        <w:rPr>
          <w:rFonts w:ascii="Times New Roman" w:hAnsi="Times New Roman" w:cs="Times New Roman"/>
          <w:sz w:val="24"/>
          <w:szCs w:val="24"/>
          <w:u w:val="single"/>
        </w:rPr>
        <w:t>and</w:t>
      </w:r>
      <w:r w:rsidRPr="00AA4560">
        <w:rPr>
          <w:rFonts w:ascii="Times New Roman" w:hAnsi="Times New Roman" w:cs="Times New Roman"/>
          <w:sz w:val="24"/>
          <w:szCs w:val="24"/>
        </w:rPr>
        <w:t xml:space="preserve"> 1249: </w:t>
      </w:r>
      <w:r w:rsidR="00E530E9" w:rsidRPr="00AA4560">
        <w:rPr>
          <w:rFonts w:ascii="Times New Roman" w:hAnsi="Times New Roman" w:cs="Times New Roman"/>
          <w:sz w:val="24"/>
          <w:szCs w:val="24"/>
        </w:rPr>
        <w:t>For the purpose of conciseness,</w:t>
      </w:r>
      <w:r w:rsidR="003E534E" w:rsidRPr="00AA4560">
        <w:rPr>
          <w:rFonts w:ascii="Times New Roman" w:hAnsi="Times New Roman" w:cs="Times New Roman"/>
          <w:sz w:val="24"/>
          <w:szCs w:val="24"/>
        </w:rPr>
        <w:t xml:space="preserve"> t</w:t>
      </w:r>
      <w:r w:rsidR="002C61E6" w:rsidRPr="00AA4560">
        <w:rPr>
          <w:rFonts w:ascii="Times New Roman" w:hAnsi="Times New Roman" w:cs="Times New Roman"/>
          <w:sz w:val="24"/>
          <w:szCs w:val="24"/>
        </w:rPr>
        <w:t xml:space="preserve">he Subcommittee requests that the department </w:t>
      </w:r>
      <w:r w:rsidR="00A77058" w:rsidRPr="00AA4560">
        <w:rPr>
          <w:rFonts w:ascii="Times New Roman" w:hAnsi="Times New Roman" w:cs="Times New Roman"/>
          <w:sz w:val="24"/>
          <w:szCs w:val="24"/>
        </w:rPr>
        <w:t>remove Math 114</w:t>
      </w:r>
      <w:r w:rsidR="00D439A8" w:rsidRPr="00AA4560">
        <w:rPr>
          <w:rFonts w:ascii="Times New Roman" w:hAnsi="Times New Roman" w:cs="Times New Roman"/>
          <w:sz w:val="24"/>
          <w:szCs w:val="24"/>
        </w:rPr>
        <w:t>0</w:t>
      </w:r>
      <w:r w:rsidR="00A77058" w:rsidRPr="00AA4560">
        <w:rPr>
          <w:rFonts w:ascii="Times New Roman" w:hAnsi="Times New Roman" w:cs="Times New Roman"/>
          <w:sz w:val="24"/>
          <w:szCs w:val="24"/>
        </w:rPr>
        <w:t xml:space="preserve"> as a prerequisite</w:t>
      </w:r>
      <w:r w:rsidR="00C30449" w:rsidRPr="00AA4560">
        <w:rPr>
          <w:rFonts w:ascii="Times New Roman" w:hAnsi="Times New Roman" w:cs="Times New Roman"/>
          <w:sz w:val="24"/>
          <w:szCs w:val="24"/>
        </w:rPr>
        <w:t xml:space="preserve"> on the form in curriculum.osu.edu</w:t>
      </w:r>
      <w:r w:rsidR="00A77058" w:rsidRPr="00AA4560">
        <w:rPr>
          <w:rFonts w:ascii="Times New Roman" w:hAnsi="Times New Roman" w:cs="Times New Roman"/>
          <w:sz w:val="24"/>
          <w:szCs w:val="24"/>
        </w:rPr>
        <w:t xml:space="preserve"> </w:t>
      </w:r>
      <w:r w:rsidR="00E530E9" w:rsidRPr="00AA4560">
        <w:rPr>
          <w:rFonts w:ascii="Times New Roman" w:hAnsi="Times New Roman" w:cs="Times New Roman"/>
          <w:sz w:val="24"/>
          <w:szCs w:val="24"/>
        </w:rPr>
        <w:t>for 1248</w:t>
      </w:r>
      <w:r w:rsidR="00E45C4E" w:rsidRPr="00AA4560">
        <w:rPr>
          <w:rFonts w:ascii="Times New Roman" w:hAnsi="Times New Roman" w:cs="Times New Roman"/>
          <w:sz w:val="24"/>
          <w:szCs w:val="24"/>
        </w:rPr>
        <w:t xml:space="preserve"> (</w:t>
      </w:r>
      <w:r w:rsidR="00A77058" w:rsidRPr="00AA4560">
        <w:rPr>
          <w:rFonts w:ascii="Times New Roman" w:hAnsi="Times New Roman" w:cs="Times New Roman"/>
          <w:sz w:val="24"/>
          <w:szCs w:val="24"/>
        </w:rPr>
        <w:t xml:space="preserve">since </w:t>
      </w:r>
      <w:r w:rsidR="003E534E" w:rsidRPr="00AA4560">
        <w:rPr>
          <w:rFonts w:ascii="Times New Roman" w:hAnsi="Times New Roman" w:cs="Times New Roman"/>
          <w:sz w:val="24"/>
          <w:szCs w:val="24"/>
        </w:rPr>
        <w:t>it is already a prerequisite for Math 114</w:t>
      </w:r>
      <w:r w:rsidR="00D439A8" w:rsidRPr="00AA4560">
        <w:rPr>
          <w:rFonts w:ascii="Times New Roman" w:hAnsi="Times New Roman" w:cs="Times New Roman"/>
          <w:sz w:val="24"/>
          <w:szCs w:val="24"/>
        </w:rPr>
        <w:t>1</w:t>
      </w:r>
      <w:r w:rsidR="00E45C4E" w:rsidRPr="00AA4560">
        <w:rPr>
          <w:rFonts w:ascii="Times New Roman" w:hAnsi="Times New Roman" w:cs="Times New Roman"/>
          <w:sz w:val="24"/>
          <w:szCs w:val="24"/>
        </w:rPr>
        <w:t>)</w:t>
      </w:r>
      <w:r w:rsidR="009D0B93" w:rsidRPr="00AA4560">
        <w:rPr>
          <w:rFonts w:ascii="Times New Roman" w:hAnsi="Times New Roman" w:cs="Times New Roman"/>
          <w:sz w:val="24"/>
          <w:szCs w:val="24"/>
        </w:rPr>
        <w:t xml:space="preserve"> </w:t>
      </w:r>
      <w:r w:rsidR="00DF608D" w:rsidRPr="00AA4560">
        <w:rPr>
          <w:rFonts w:ascii="Times New Roman" w:hAnsi="Times New Roman" w:cs="Times New Roman"/>
          <w:sz w:val="24"/>
          <w:szCs w:val="24"/>
        </w:rPr>
        <w:t xml:space="preserve">and remove the math prerequisites </w:t>
      </w:r>
      <w:r w:rsidR="003F35E2">
        <w:rPr>
          <w:rFonts w:ascii="Times New Roman" w:hAnsi="Times New Roman" w:cs="Times New Roman"/>
          <w:sz w:val="24"/>
          <w:szCs w:val="24"/>
        </w:rPr>
        <w:t>altogether</w:t>
      </w:r>
      <w:r w:rsidR="00DF608D" w:rsidRPr="00AA4560">
        <w:rPr>
          <w:rFonts w:ascii="Times New Roman" w:hAnsi="Times New Roman" w:cs="Times New Roman"/>
          <w:sz w:val="24"/>
          <w:szCs w:val="24"/>
        </w:rPr>
        <w:t xml:space="preserve"> for 1249 (since </w:t>
      </w:r>
      <w:r w:rsidR="00956CBB" w:rsidRPr="00AA4560">
        <w:rPr>
          <w:rFonts w:ascii="Times New Roman" w:hAnsi="Times New Roman" w:cs="Times New Roman"/>
          <w:sz w:val="24"/>
          <w:szCs w:val="24"/>
        </w:rPr>
        <w:t>students</w:t>
      </w:r>
      <w:r w:rsidR="00DF608D" w:rsidRPr="00AA4560">
        <w:rPr>
          <w:rFonts w:ascii="Times New Roman" w:hAnsi="Times New Roman" w:cs="Times New Roman"/>
          <w:sz w:val="24"/>
          <w:szCs w:val="24"/>
        </w:rPr>
        <w:t xml:space="preserve"> will have already met the</w:t>
      </w:r>
      <w:r w:rsidR="00072DD9" w:rsidRPr="00AA4560">
        <w:rPr>
          <w:rFonts w:ascii="Times New Roman" w:hAnsi="Times New Roman" w:cs="Times New Roman"/>
          <w:sz w:val="24"/>
          <w:szCs w:val="24"/>
        </w:rPr>
        <w:t xml:space="preserve">m </w:t>
      </w:r>
      <w:r w:rsidR="009D0B93" w:rsidRPr="00AA4560">
        <w:rPr>
          <w:rFonts w:ascii="Times New Roman" w:hAnsi="Times New Roman" w:cs="Times New Roman"/>
          <w:sz w:val="24"/>
          <w:szCs w:val="24"/>
        </w:rPr>
        <w:t xml:space="preserve">before taking </w:t>
      </w:r>
      <w:r w:rsidR="00DF608D" w:rsidRPr="00AA4560">
        <w:rPr>
          <w:rFonts w:ascii="Times New Roman" w:hAnsi="Times New Roman" w:cs="Times New Roman"/>
          <w:sz w:val="24"/>
          <w:szCs w:val="24"/>
        </w:rPr>
        <w:t>1248</w:t>
      </w:r>
      <w:r w:rsidR="00072DD9" w:rsidRPr="00AA4560">
        <w:rPr>
          <w:rFonts w:ascii="Times New Roman" w:hAnsi="Times New Roman" w:cs="Times New Roman"/>
          <w:sz w:val="24"/>
          <w:szCs w:val="24"/>
        </w:rPr>
        <w:t>).</w:t>
      </w:r>
      <w:r w:rsidR="00956CBB" w:rsidRPr="00AA4560">
        <w:rPr>
          <w:rFonts w:ascii="Times New Roman" w:hAnsi="Times New Roman" w:cs="Times New Roman"/>
          <w:sz w:val="24"/>
          <w:szCs w:val="24"/>
        </w:rPr>
        <w:t xml:space="preserve"> </w:t>
      </w:r>
      <w:r w:rsidR="00C30449" w:rsidRPr="00AA4560">
        <w:rPr>
          <w:rFonts w:ascii="Times New Roman" w:hAnsi="Times New Roman" w:cs="Times New Roman"/>
          <w:sz w:val="24"/>
          <w:szCs w:val="24"/>
        </w:rPr>
        <w:t xml:space="preserve">Additionally, the Subcommittee requests that the prerequisites listed in the </w:t>
      </w:r>
      <w:r w:rsidR="002B19E3" w:rsidRPr="00AA4560">
        <w:rPr>
          <w:rFonts w:ascii="Times New Roman" w:hAnsi="Times New Roman" w:cs="Times New Roman"/>
          <w:sz w:val="24"/>
          <w:szCs w:val="24"/>
        </w:rPr>
        <w:t xml:space="preserve">1248 </w:t>
      </w:r>
      <w:r w:rsidR="00C30449" w:rsidRPr="00AA4560">
        <w:rPr>
          <w:rFonts w:ascii="Times New Roman" w:hAnsi="Times New Roman" w:cs="Times New Roman"/>
          <w:sz w:val="24"/>
          <w:szCs w:val="24"/>
        </w:rPr>
        <w:t xml:space="preserve">syllabus </w:t>
      </w:r>
      <w:r w:rsidR="005B18BE" w:rsidRPr="00AA4560">
        <w:rPr>
          <w:rFonts w:ascii="Times New Roman" w:hAnsi="Times New Roman" w:cs="Times New Roman"/>
          <w:sz w:val="24"/>
          <w:szCs w:val="24"/>
        </w:rPr>
        <w:t>reflect those on the fo</w:t>
      </w:r>
      <w:r w:rsidR="00FC6DC2" w:rsidRPr="00AA4560">
        <w:rPr>
          <w:rFonts w:ascii="Times New Roman" w:hAnsi="Times New Roman" w:cs="Times New Roman"/>
          <w:sz w:val="24"/>
          <w:szCs w:val="24"/>
        </w:rPr>
        <w:t>rm</w:t>
      </w:r>
      <w:r w:rsidR="00F445D7" w:rsidRPr="00AA4560">
        <w:rPr>
          <w:rFonts w:ascii="Times New Roman" w:hAnsi="Times New Roman" w:cs="Times New Roman"/>
          <w:sz w:val="24"/>
          <w:szCs w:val="24"/>
        </w:rPr>
        <w:t>,</w:t>
      </w:r>
      <w:r w:rsidR="00FC6DC2" w:rsidRPr="00AA4560">
        <w:rPr>
          <w:rFonts w:ascii="Times New Roman" w:hAnsi="Times New Roman" w:cs="Times New Roman"/>
          <w:sz w:val="24"/>
          <w:szCs w:val="24"/>
        </w:rPr>
        <w:t xml:space="preserve"> as they </w:t>
      </w:r>
      <w:r w:rsidR="00FC6DC2" w:rsidRPr="00AA4560">
        <w:rPr>
          <w:rFonts w:ascii="Times New Roman" w:hAnsi="Times New Roman" w:cs="Times New Roman"/>
          <w:sz w:val="24"/>
          <w:szCs w:val="24"/>
        </w:rPr>
        <w:lastRenderedPageBreak/>
        <w:t>currently are o</w:t>
      </w:r>
      <w:r w:rsidR="00F445D7" w:rsidRPr="00AA4560">
        <w:rPr>
          <w:rFonts w:ascii="Times New Roman" w:hAnsi="Times New Roman" w:cs="Times New Roman"/>
          <w:sz w:val="24"/>
          <w:szCs w:val="24"/>
        </w:rPr>
        <w:t>n</w:t>
      </w:r>
      <w:r w:rsidR="00FC6DC2" w:rsidRPr="00AA4560">
        <w:rPr>
          <w:rFonts w:ascii="Times New Roman" w:hAnsi="Times New Roman" w:cs="Times New Roman"/>
          <w:sz w:val="24"/>
          <w:szCs w:val="24"/>
        </w:rPr>
        <w:t>ly listed in terms of math placement level</w:t>
      </w:r>
      <w:r w:rsidR="007813E0" w:rsidRPr="00AA4560">
        <w:rPr>
          <w:rFonts w:ascii="Times New Roman" w:hAnsi="Times New Roman" w:cs="Times New Roman"/>
          <w:sz w:val="24"/>
          <w:szCs w:val="24"/>
        </w:rPr>
        <w:t xml:space="preserve">, and that the math prerequisites </w:t>
      </w:r>
      <w:r w:rsidR="003F35E2">
        <w:rPr>
          <w:rFonts w:ascii="Times New Roman" w:hAnsi="Times New Roman" w:cs="Times New Roman"/>
          <w:sz w:val="24"/>
          <w:szCs w:val="24"/>
        </w:rPr>
        <w:t>be</w:t>
      </w:r>
      <w:r w:rsidR="007813E0" w:rsidRPr="00AA4560">
        <w:rPr>
          <w:rFonts w:ascii="Times New Roman" w:hAnsi="Times New Roman" w:cs="Times New Roman"/>
          <w:sz w:val="24"/>
          <w:szCs w:val="24"/>
        </w:rPr>
        <w:t xml:space="preserve"> removed completely from the 1249 syllabus. </w:t>
      </w:r>
      <w:r w:rsidR="00BE60CB" w:rsidRPr="00AA4560">
        <w:rPr>
          <w:rFonts w:ascii="Times New Roman" w:hAnsi="Times New Roman" w:cs="Times New Roman"/>
          <w:sz w:val="24"/>
          <w:szCs w:val="24"/>
        </w:rPr>
        <w:t xml:space="preserve">[P. 1 of both syllabi] </w:t>
      </w:r>
    </w:p>
    <w:p w14:paraId="55200837" w14:textId="295ADAA7" w:rsidR="00C54BC4" w:rsidRPr="00AA4560" w:rsidRDefault="00C54BC4" w:rsidP="00C54BC4">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124</w:t>
      </w:r>
      <w:r w:rsidR="002B19E3" w:rsidRPr="00AA4560">
        <w:rPr>
          <w:rFonts w:ascii="Times New Roman" w:hAnsi="Times New Roman" w:cs="Times New Roman"/>
          <w:sz w:val="24"/>
          <w:szCs w:val="24"/>
        </w:rPr>
        <w:t>8</w:t>
      </w:r>
      <w:r w:rsidRPr="00AA4560">
        <w:rPr>
          <w:rFonts w:ascii="Times New Roman" w:hAnsi="Times New Roman" w:cs="Times New Roman"/>
          <w:sz w:val="24"/>
          <w:szCs w:val="24"/>
        </w:rPr>
        <w:t xml:space="preserve"> </w:t>
      </w:r>
      <w:r w:rsidRPr="00AA4560">
        <w:rPr>
          <w:rFonts w:ascii="Times New Roman" w:hAnsi="Times New Roman" w:cs="Times New Roman"/>
          <w:sz w:val="24"/>
          <w:szCs w:val="24"/>
          <w:u w:val="single"/>
        </w:rPr>
        <w:t>and</w:t>
      </w:r>
      <w:r w:rsidRPr="00AA4560">
        <w:rPr>
          <w:rFonts w:ascii="Times New Roman" w:hAnsi="Times New Roman" w:cs="Times New Roman"/>
          <w:sz w:val="24"/>
          <w:szCs w:val="24"/>
        </w:rPr>
        <w:t xml:space="preserve"> 1249: The Subcommittee asks that the department include a credit hour expectation statement in the syllabus. </w:t>
      </w:r>
    </w:p>
    <w:p w14:paraId="57B2AB88" w14:textId="4EEC1594" w:rsidR="006414A1" w:rsidRPr="00BC3B94" w:rsidRDefault="003B44CD" w:rsidP="00BC3B94">
      <w:pPr>
        <w:pStyle w:val="ListParagraph"/>
        <w:numPr>
          <w:ilvl w:val="1"/>
          <w:numId w:val="2"/>
        </w:numPr>
        <w:rPr>
          <w:rFonts w:ascii="Times New Roman" w:hAnsi="Times New Roman" w:cs="Times New Roman"/>
          <w:sz w:val="24"/>
          <w:szCs w:val="24"/>
        </w:rPr>
      </w:pPr>
      <w:r w:rsidRPr="00AA4560">
        <w:rPr>
          <w:rFonts w:ascii="Times New Roman" w:hAnsi="Times New Roman" w:cs="Times New Roman"/>
          <w:sz w:val="24"/>
          <w:szCs w:val="24"/>
        </w:rPr>
        <w:t>The Subcommittee declined to vote on</w:t>
      </w:r>
      <w:r w:rsidR="0021129B" w:rsidRPr="00AA4560">
        <w:rPr>
          <w:rFonts w:ascii="Times New Roman" w:hAnsi="Times New Roman" w:cs="Times New Roman"/>
          <w:sz w:val="24"/>
          <w:szCs w:val="24"/>
        </w:rPr>
        <w:t xml:space="preserve"> the courses</w:t>
      </w:r>
      <w:r w:rsidR="00402B3F" w:rsidRPr="00AA4560">
        <w:rPr>
          <w:rFonts w:ascii="Times New Roman" w:hAnsi="Times New Roman" w:cs="Times New Roman"/>
          <w:sz w:val="24"/>
          <w:szCs w:val="24"/>
        </w:rPr>
        <w:t xml:space="preserve"> at this time.</w:t>
      </w:r>
      <w:r w:rsidR="006414A1" w:rsidRPr="00BC3B94">
        <w:rPr>
          <w:rFonts w:ascii="Times New Roman" w:hAnsi="Times New Roman" w:cs="Times New Roman"/>
          <w:sz w:val="24"/>
          <w:szCs w:val="24"/>
        </w:rPr>
        <w:tab/>
      </w:r>
    </w:p>
    <w:sectPr w:rsidR="006414A1" w:rsidRPr="00BC3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CA4"/>
    <w:multiLevelType w:val="multilevel"/>
    <w:tmpl w:val="2EFA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C541C6"/>
    <w:multiLevelType w:val="hybridMultilevel"/>
    <w:tmpl w:val="32D46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916558">
    <w:abstractNumId w:val="0"/>
  </w:num>
  <w:num w:numId="2" w16cid:durableId="36209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41"/>
    <w:rsid w:val="00003781"/>
    <w:rsid w:val="00006BC0"/>
    <w:rsid w:val="00024A53"/>
    <w:rsid w:val="000334DE"/>
    <w:rsid w:val="00052216"/>
    <w:rsid w:val="000539BA"/>
    <w:rsid w:val="00072DD9"/>
    <w:rsid w:val="00093727"/>
    <w:rsid w:val="00097216"/>
    <w:rsid w:val="000B7EF7"/>
    <w:rsid w:val="000C4414"/>
    <w:rsid w:val="000C4490"/>
    <w:rsid w:val="00103610"/>
    <w:rsid w:val="001036ED"/>
    <w:rsid w:val="00143E85"/>
    <w:rsid w:val="00161840"/>
    <w:rsid w:val="00166BAA"/>
    <w:rsid w:val="0017008E"/>
    <w:rsid w:val="00180A75"/>
    <w:rsid w:val="00186DCD"/>
    <w:rsid w:val="001873AD"/>
    <w:rsid w:val="00194297"/>
    <w:rsid w:val="001A4205"/>
    <w:rsid w:val="001D303B"/>
    <w:rsid w:val="001D498D"/>
    <w:rsid w:val="001D738C"/>
    <w:rsid w:val="001E2969"/>
    <w:rsid w:val="00210BC2"/>
    <w:rsid w:val="0021129B"/>
    <w:rsid w:val="0022131C"/>
    <w:rsid w:val="00240669"/>
    <w:rsid w:val="002656A0"/>
    <w:rsid w:val="00267B4C"/>
    <w:rsid w:val="00267D2F"/>
    <w:rsid w:val="0027640B"/>
    <w:rsid w:val="00283B4F"/>
    <w:rsid w:val="002A5094"/>
    <w:rsid w:val="002B19E3"/>
    <w:rsid w:val="002C61E6"/>
    <w:rsid w:val="002D3F40"/>
    <w:rsid w:val="002D6A0D"/>
    <w:rsid w:val="002D7D4F"/>
    <w:rsid w:val="002E2248"/>
    <w:rsid w:val="002E2D5C"/>
    <w:rsid w:val="002E5CF2"/>
    <w:rsid w:val="002F73B0"/>
    <w:rsid w:val="00324E96"/>
    <w:rsid w:val="00325778"/>
    <w:rsid w:val="00325FCB"/>
    <w:rsid w:val="003262C2"/>
    <w:rsid w:val="00345EB5"/>
    <w:rsid w:val="00357360"/>
    <w:rsid w:val="0036418B"/>
    <w:rsid w:val="00394146"/>
    <w:rsid w:val="00395069"/>
    <w:rsid w:val="003B2CF0"/>
    <w:rsid w:val="003B3495"/>
    <w:rsid w:val="003B44CD"/>
    <w:rsid w:val="003B4964"/>
    <w:rsid w:val="003C3EE1"/>
    <w:rsid w:val="003C6D87"/>
    <w:rsid w:val="003D055E"/>
    <w:rsid w:val="003E1914"/>
    <w:rsid w:val="003E534E"/>
    <w:rsid w:val="003E7A87"/>
    <w:rsid w:val="003F35E2"/>
    <w:rsid w:val="00402B3F"/>
    <w:rsid w:val="004041A8"/>
    <w:rsid w:val="00404DC8"/>
    <w:rsid w:val="004115BE"/>
    <w:rsid w:val="00413BF4"/>
    <w:rsid w:val="0042645B"/>
    <w:rsid w:val="004319C7"/>
    <w:rsid w:val="0043208D"/>
    <w:rsid w:val="00443011"/>
    <w:rsid w:val="004548FE"/>
    <w:rsid w:val="00463E29"/>
    <w:rsid w:val="00465B45"/>
    <w:rsid w:val="004747C8"/>
    <w:rsid w:val="00477CDB"/>
    <w:rsid w:val="004A564D"/>
    <w:rsid w:val="004B565E"/>
    <w:rsid w:val="004C351B"/>
    <w:rsid w:val="004C3DE4"/>
    <w:rsid w:val="004E477C"/>
    <w:rsid w:val="005139C1"/>
    <w:rsid w:val="005348B8"/>
    <w:rsid w:val="00562061"/>
    <w:rsid w:val="00566256"/>
    <w:rsid w:val="00581D1F"/>
    <w:rsid w:val="0058389E"/>
    <w:rsid w:val="00586E15"/>
    <w:rsid w:val="005B18BE"/>
    <w:rsid w:val="005E6429"/>
    <w:rsid w:val="00603457"/>
    <w:rsid w:val="00627FE9"/>
    <w:rsid w:val="006414A1"/>
    <w:rsid w:val="0064687E"/>
    <w:rsid w:val="00655933"/>
    <w:rsid w:val="006A70BB"/>
    <w:rsid w:val="006B0C05"/>
    <w:rsid w:val="006B23A2"/>
    <w:rsid w:val="006B3FF4"/>
    <w:rsid w:val="006D2175"/>
    <w:rsid w:val="006F1332"/>
    <w:rsid w:val="006F1B28"/>
    <w:rsid w:val="0070330B"/>
    <w:rsid w:val="00707E69"/>
    <w:rsid w:val="0072098F"/>
    <w:rsid w:val="007274DB"/>
    <w:rsid w:val="007421A9"/>
    <w:rsid w:val="007535B3"/>
    <w:rsid w:val="00753617"/>
    <w:rsid w:val="00762D18"/>
    <w:rsid w:val="007813E0"/>
    <w:rsid w:val="007A1837"/>
    <w:rsid w:val="007B5EEB"/>
    <w:rsid w:val="007C6A68"/>
    <w:rsid w:val="007D0B1F"/>
    <w:rsid w:val="007E383A"/>
    <w:rsid w:val="00800848"/>
    <w:rsid w:val="00847DDD"/>
    <w:rsid w:val="00862B91"/>
    <w:rsid w:val="008956E0"/>
    <w:rsid w:val="008A36B8"/>
    <w:rsid w:val="008A6294"/>
    <w:rsid w:val="008B3B3B"/>
    <w:rsid w:val="008B66F5"/>
    <w:rsid w:val="008B6DBE"/>
    <w:rsid w:val="008D2241"/>
    <w:rsid w:val="008F0167"/>
    <w:rsid w:val="008F4391"/>
    <w:rsid w:val="00912FF8"/>
    <w:rsid w:val="00927AB8"/>
    <w:rsid w:val="00942036"/>
    <w:rsid w:val="00944E5B"/>
    <w:rsid w:val="00947D7D"/>
    <w:rsid w:val="00956CBB"/>
    <w:rsid w:val="009764A0"/>
    <w:rsid w:val="009A18FE"/>
    <w:rsid w:val="009C0049"/>
    <w:rsid w:val="009C7400"/>
    <w:rsid w:val="009D0B93"/>
    <w:rsid w:val="009D45F8"/>
    <w:rsid w:val="009E565A"/>
    <w:rsid w:val="009F59A2"/>
    <w:rsid w:val="00A271B5"/>
    <w:rsid w:val="00A31D0E"/>
    <w:rsid w:val="00A62146"/>
    <w:rsid w:val="00A755B8"/>
    <w:rsid w:val="00A77058"/>
    <w:rsid w:val="00A91416"/>
    <w:rsid w:val="00A91EF3"/>
    <w:rsid w:val="00A95497"/>
    <w:rsid w:val="00AA4560"/>
    <w:rsid w:val="00AA6B99"/>
    <w:rsid w:val="00AC64F2"/>
    <w:rsid w:val="00AD1635"/>
    <w:rsid w:val="00AE114F"/>
    <w:rsid w:val="00AF4AFC"/>
    <w:rsid w:val="00B069F6"/>
    <w:rsid w:val="00B44BA6"/>
    <w:rsid w:val="00B65852"/>
    <w:rsid w:val="00BA3EB0"/>
    <w:rsid w:val="00BA56D5"/>
    <w:rsid w:val="00BA5A12"/>
    <w:rsid w:val="00BC0BF8"/>
    <w:rsid w:val="00BC0D60"/>
    <w:rsid w:val="00BC3B94"/>
    <w:rsid w:val="00BD1309"/>
    <w:rsid w:val="00BD2494"/>
    <w:rsid w:val="00BE09F5"/>
    <w:rsid w:val="00BE60CB"/>
    <w:rsid w:val="00BF3F3C"/>
    <w:rsid w:val="00BF7685"/>
    <w:rsid w:val="00C0025F"/>
    <w:rsid w:val="00C044B9"/>
    <w:rsid w:val="00C17937"/>
    <w:rsid w:val="00C25CDE"/>
    <w:rsid w:val="00C30449"/>
    <w:rsid w:val="00C54BC4"/>
    <w:rsid w:val="00C5531F"/>
    <w:rsid w:val="00C8077E"/>
    <w:rsid w:val="00CA3060"/>
    <w:rsid w:val="00CB19C1"/>
    <w:rsid w:val="00CB4644"/>
    <w:rsid w:val="00CC70AA"/>
    <w:rsid w:val="00CD5358"/>
    <w:rsid w:val="00CF550E"/>
    <w:rsid w:val="00D31DBB"/>
    <w:rsid w:val="00D35514"/>
    <w:rsid w:val="00D37A6E"/>
    <w:rsid w:val="00D439A8"/>
    <w:rsid w:val="00D44003"/>
    <w:rsid w:val="00D73D13"/>
    <w:rsid w:val="00D84B22"/>
    <w:rsid w:val="00D84C52"/>
    <w:rsid w:val="00D87C3A"/>
    <w:rsid w:val="00DB014E"/>
    <w:rsid w:val="00DB0C2B"/>
    <w:rsid w:val="00DB2DEF"/>
    <w:rsid w:val="00DB39FE"/>
    <w:rsid w:val="00DD6C11"/>
    <w:rsid w:val="00DE1ACD"/>
    <w:rsid w:val="00DE4235"/>
    <w:rsid w:val="00DF608D"/>
    <w:rsid w:val="00E04BDC"/>
    <w:rsid w:val="00E16E53"/>
    <w:rsid w:val="00E45C4E"/>
    <w:rsid w:val="00E530E9"/>
    <w:rsid w:val="00E73F3E"/>
    <w:rsid w:val="00E90B94"/>
    <w:rsid w:val="00EA1477"/>
    <w:rsid w:val="00EB3F6E"/>
    <w:rsid w:val="00ED2F5C"/>
    <w:rsid w:val="00EF5DE1"/>
    <w:rsid w:val="00EF6F23"/>
    <w:rsid w:val="00F05C4E"/>
    <w:rsid w:val="00F06961"/>
    <w:rsid w:val="00F07AF3"/>
    <w:rsid w:val="00F10947"/>
    <w:rsid w:val="00F24FF3"/>
    <w:rsid w:val="00F3044E"/>
    <w:rsid w:val="00F404DF"/>
    <w:rsid w:val="00F445D7"/>
    <w:rsid w:val="00F61A73"/>
    <w:rsid w:val="00F81BBB"/>
    <w:rsid w:val="00F82BA4"/>
    <w:rsid w:val="00F95AE5"/>
    <w:rsid w:val="00FA5F27"/>
    <w:rsid w:val="00FB5067"/>
    <w:rsid w:val="00FC6DC2"/>
    <w:rsid w:val="00FC6EC1"/>
    <w:rsid w:val="00FE67D9"/>
    <w:rsid w:val="00FE736B"/>
    <w:rsid w:val="00FF1B41"/>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8016"/>
  <w15:chartTrackingRefBased/>
  <w15:docId w15:val="{B4CE5D29-6B50-48A2-ADF9-370F1D1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37"/>
    <w:pPr>
      <w:ind w:left="720"/>
      <w:contextualSpacing/>
    </w:pPr>
  </w:style>
  <w:style w:type="character" w:styleId="Hyperlink">
    <w:name w:val="Hyperlink"/>
    <w:basedOn w:val="DefaultParagraphFont"/>
    <w:uiPriority w:val="99"/>
    <w:unhideWhenUsed/>
    <w:rsid w:val="00CD5358"/>
    <w:rPr>
      <w:color w:val="0563C1" w:themeColor="hyperlink"/>
      <w:u w:val="single"/>
    </w:rPr>
  </w:style>
  <w:style w:type="character" w:styleId="UnresolvedMention">
    <w:name w:val="Unresolved Mention"/>
    <w:basedOn w:val="DefaultParagraphFont"/>
    <w:uiPriority w:val="99"/>
    <w:semiHidden/>
    <w:unhideWhenUsed/>
    <w:rsid w:val="00CD5358"/>
    <w:rPr>
      <w:color w:val="605E5C"/>
      <w:shd w:val="clear" w:color="auto" w:fill="E1DFDD"/>
    </w:rPr>
  </w:style>
  <w:style w:type="paragraph" w:styleId="Revision">
    <w:name w:val="Revision"/>
    <w:hidden/>
    <w:uiPriority w:val="99"/>
    <w:semiHidden/>
    <w:rsid w:val="00F404DF"/>
    <w:pPr>
      <w:spacing w:after="0" w:line="240" w:lineRule="auto"/>
    </w:pPr>
  </w:style>
  <w:style w:type="character" w:styleId="CommentReference">
    <w:name w:val="annotation reference"/>
    <w:basedOn w:val="DefaultParagraphFont"/>
    <w:uiPriority w:val="99"/>
    <w:semiHidden/>
    <w:unhideWhenUsed/>
    <w:rsid w:val="00F404DF"/>
    <w:rPr>
      <w:sz w:val="16"/>
      <w:szCs w:val="16"/>
    </w:rPr>
  </w:style>
  <w:style w:type="paragraph" w:styleId="CommentText">
    <w:name w:val="annotation text"/>
    <w:basedOn w:val="Normal"/>
    <w:link w:val="CommentTextChar"/>
    <w:uiPriority w:val="99"/>
    <w:unhideWhenUsed/>
    <w:rsid w:val="00F404DF"/>
    <w:pPr>
      <w:spacing w:line="240" w:lineRule="auto"/>
    </w:pPr>
    <w:rPr>
      <w:sz w:val="20"/>
      <w:szCs w:val="20"/>
    </w:rPr>
  </w:style>
  <w:style w:type="character" w:customStyle="1" w:styleId="CommentTextChar">
    <w:name w:val="Comment Text Char"/>
    <w:basedOn w:val="DefaultParagraphFont"/>
    <w:link w:val="CommentText"/>
    <w:uiPriority w:val="99"/>
    <w:rsid w:val="00F404DF"/>
    <w:rPr>
      <w:sz w:val="20"/>
      <w:szCs w:val="20"/>
    </w:rPr>
  </w:style>
  <w:style w:type="paragraph" w:styleId="CommentSubject">
    <w:name w:val="annotation subject"/>
    <w:basedOn w:val="CommentText"/>
    <w:next w:val="CommentText"/>
    <w:link w:val="CommentSubjectChar"/>
    <w:uiPriority w:val="99"/>
    <w:semiHidden/>
    <w:unhideWhenUsed/>
    <w:rsid w:val="00F404DF"/>
    <w:rPr>
      <w:b/>
      <w:bCs/>
    </w:rPr>
  </w:style>
  <w:style w:type="character" w:customStyle="1" w:styleId="CommentSubjectChar">
    <w:name w:val="Comment Subject Char"/>
    <w:basedOn w:val="CommentTextChar"/>
    <w:link w:val="CommentSubject"/>
    <w:uiPriority w:val="99"/>
    <w:semiHidden/>
    <w:rsid w:val="00F404DF"/>
    <w:rPr>
      <w:b/>
      <w:bCs/>
      <w:sz w:val="20"/>
      <w:szCs w:val="20"/>
    </w:rPr>
  </w:style>
  <w:style w:type="character" w:styleId="FollowedHyperlink">
    <w:name w:val="FollowedHyperlink"/>
    <w:basedOn w:val="DefaultParagraphFont"/>
    <w:uiPriority w:val="99"/>
    <w:semiHidden/>
    <w:unhideWhenUsed/>
    <w:rsid w:val="00A91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esources.osu.edu/student-information-system-sis/sis-room-class-scheduling/15-distance-education"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32</cp:revision>
  <dcterms:created xsi:type="dcterms:W3CDTF">2024-02-12T19:50:00Z</dcterms:created>
  <dcterms:modified xsi:type="dcterms:W3CDTF">2024-02-15T17:09:00Z</dcterms:modified>
</cp:coreProperties>
</file>